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AD4" w:rsidRPr="002D49EF" w:rsidRDefault="00EF6AD4" w:rsidP="00D4089C">
      <w:pPr>
        <w:ind w:firstLine="0"/>
        <w:jc w:val="right"/>
        <w:rPr>
          <w:u w:val="single"/>
        </w:rPr>
      </w:pPr>
    </w:p>
    <w:p w:rsidR="00D47223" w:rsidRPr="002D49EF" w:rsidRDefault="00D47223" w:rsidP="00D4089C">
      <w:pPr>
        <w:ind w:left="426" w:firstLine="0"/>
        <w:rPr>
          <w:sz w:val="26"/>
        </w:rPr>
      </w:pPr>
    </w:p>
    <w:p w:rsidR="008472DA" w:rsidRPr="002D49EF" w:rsidRDefault="008472DA" w:rsidP="00D4089C">
      <w:pPr>
        <w:ind w:left="426" w:firstLine="0"/>
        <w:rPr>
          <w:sz w:val="26"/>
        </w:rPr>
      </w:pPr>
    </w:p>
    <w:p w:rsidR="00D47223" w:rsidRPr="002D49EF" w:rsidRDefault="00D47223" w:rsidP="00D4089C">
      <w:pPr>
        <w:ind w:left="426" w:firstLine="0"/>
        <w:rPr>
          <w:sz w:val="26"/>
        </w:rPr>
      </w:pPr>
    </w:p>
    <w:p w:rsidR="00D47223" w:rsidRPr="002D49EF" w:rsidRDefault="00D47223" w:rsidP="00D4089C">
      <w:pPr>
        <w:ind w:left="426" w:firstLine="0"/>
        <w:rPr>
          <w:sz w:val="26"/>
        </w:rPr>
      </w:pPr>
    </w:p>
    <w:p w:rsidR="00D47223" w:rsidRPr="002D49EF" w:rsidRDefault="00D47223" w:rsidP="00D4089C">
      <w:pPr>
        <w:ind w:left="426" w:firstLine="0"/>
        <w:rPr>
          <w:sz w:val="26"/>
        </w:rPr>
      </w:pPr>
    </w:p>
    <w:p w:rsidR="00D47223" w:rsidRPr="002D49EF" w:rsidRDefault="00D47223" w:rsidP="00D4089C">
      <w:pPr>
        <w:ind w:left="426" w:firstLine="0"/>
        <w:rPr>
          <w:sz w:val="26"/>
        </w:rPr>
      </w:pPr>
    </w:p>
    <w:p w:rsidR="00D47223" w:rsidRPr="002D49EF" w:rsidRDefault="00D47223" w:rsidP="00D4089C">
      <w:pPr>
        <w:ind w:left="426" w:firstLine="0"/>
        <w:rPr>
          <w:sz w:val="26"/>
        </w:rPr>
      </w:pPr>
    </w:p>
    <w:p w:rsidR="00D47223" w:rsidRPr="002D49EF" w:rsidRDefault="00D47223" w:rsidP="00D4089C">
      <w:pPr>
        <w:ind w:left="426" w:firstLine="0"/>
        <w:rPr>
          <w:sz w:val="26"/>
        </w:rPr>
      </w:pPr>
    </w:p>
    <w:p w:rsidR="00D47223" w:rsidRPr="002D49EF" w:rsidRDefault="00D47223" w:rsidP="00D4089C">
      <w:pPr>
        <w:ind w:left="426" w:firstLine="0"/>
        <w:rPr>
          <w:sz w:val="26"/>
        </w:rPr>
      </w:pPr>
    </w:p>
    <w:p w:rsidR="00D47223" w:rsidRPr="002D49EF" w:rsidRDefault="00D47223" w:rsidP="00D4089C">
      <w:pPr>
        <w:ind w:left="426" w:firstLine="0"/>
        <w:rPr>
          <w:sz w:val="26"/>
        </w:rPr>
      </w:pPr>
    </w:p>
    <w:p w:rsidR="00820770" w:rsidRPr="002D49EF" w:rsidRDefault="00820770" w:rsidP="00D4089C">
      <w:pPr>
        <w:ind w:left="426" w:firstLine="0"/>
        <w:rPr>
          <w:sz w:val="26"/>
        </w:rPr>
      </w:pPr>
    </w:p>
    <w:p w:rsidR="00820770" w:rsidRPr="002D49EF" w:rsidRDefault="00820770" w:rsidP="00D4089C">
      <w:pPr>
        <w:ind w:left="426" w:firstLine="0"/>
        <w:rPr>
          <w:sz w:val="26"/>
        </w:rPr>
      </w:pPr>
    </w:p>
    <w:p w:rsidR="00EF6AD4" w:rsidRPr="002D49EF" w:rsidRDefault="00EF6AD4" w:rsidP="00D4089C">
      <w:pPr>
        <w:ind w:left="426" w:firstLine="0"/>
        <w:rPr>
          <w:sz w:val="26"/>
        </w:rPr>
      </w:pPr>
    </w:p>
    <w:p w:rsidR="006059AD" w:rsidRPr="002D49EF" w:rsidRDefault="006059AD" w:rsidP="00D4089C">
      <w:pPr>
        <w:ind w:left="426" w:firstLine="0"/>
        <w:rPr>
          <w:sz w:val="20"/>
        </w:rPr>
      </w:pPr>
    </w:p>
    <w:tbl>
      <w:tblPr>
        <w:tblW w:w="0" w:type="auto"/>
        <w:tblInd w:w="108" w:type="dxa"/>
        <w:tblLayout w:type="fixed"/>
        <w:tblLook w:val="0000" w:firstRow="0" w:lastRow="0" w:firstColumn="0" w:lastColumn="0" w:noHBand="0" w:noVBand="0"/>
      </w:tblPr>
      <w:tblGrid>
        <w:gridCol w:w="3969"/>
        <w:gridCol w:w="1314"/>
        <w:gridCol w:w="3789"/>
      </w:tblGrid>
      <w:tr w:rsidR="00DA3D93" w:rsidRPr="002D49EF" w:rsidTr="005B29EF">
        <w:tc>
          <w:tcPr>
            <w:tcW w:w="3969" w:type="dxa"/>
          </w:tcPr>
          <w:p w:rsidR="00DA3D93" w:rsidRPr="002D49EF" w:rsidRDefault="00DA3D93" w:rsidP="005B29EF">
            <w:pPr>
              <w:ind w:left="-57" w:right="-57" w:firstLine="0"/>
              <w:rPr>
                <w:sz w:val="22"/>
                <w:szCs w:val="22"/>
              </w:rPr>
            </w:pPr>
            <w:r w:rsidRPr="002D49EF">
              <w:rPr>
                <w:sz w:val="22"/>
                <w:szCs w:val="22"/>
              </w:rPr>
              <w:t>О внесении изменений в</w:t>
            </w:r>
            <w:r w:rsidR="00E438D3" w:rsidRPr="002D49EF">
              <w:rPr>
                <w:sz w:val="22"/>
                <w:szCs w:val="22"/>
              </w:rPr>
              <w:t xml:space="preserve"> </w:t>
            </w:r>
            <w:r w:rsidR="005971C0" w:rsidRPr="002D49EF">
              <w:rPr>
                <w:sz w:val="22"/>
                <w:szCs w:val="22"/>
              </w:rPr>
              <w:t>нормативные правовые акты МВД России</w:t>
            </w:r>
            <w:r w:rsidR="00AA5457" w:rsidRPr="002D49EF">
              <w:rPr>
                <w:sz w:val="22"/>
                <w:szCs w:val="22"/>
              </w:rPr>
              <w:t xml:space="preserve"> </w:t>
            </w:r>
          </w:p>
        </w:tc>
        <w:tc>
          <w:tcPr>
            <w:tcW w:w="1314" w:type="dxa"/>
          </w:tcPr>
          <w:p w:rsidR="00DA3D93" w:rsidRPr="002D49EF" w:rsidRDefault="00DA3D93" w:rsidP="00D4089C">
            <w:pPr>
              <w:ind w:firstLine="0"/>
              <w:rPr>
                <w:sz w:val="24"/>
                <w:szCs w:val="24"/>
              </w:rPr>
            </w:pPr>
          </w:p>
        </w:tc>
        <w:tc>
          <w:tcPr>
            <w:tcW w:w="3789" w:type="dxa"/>
          </w:tcPr>
          <w:p w:rsidR="00DA3D93" w:rsidRPr="002D49EF" w:rsidRDefault="00DA3D93" w:rsidP="00D4089C">
            <w:pPr>
              <w:ind w:right="-109" w:hanging="4"/>
              <w:jc w:val="center"/>
              <w:rPr>
                <w:b/>
                <w:i/>
                <w:sz w:val="24"/>
                <w:szCs w:val="24"/>
              </w:rPr>
            </w:pPr>
          </w:p>
        </w:tc>
      </w:tr>
    </w:tbl>
    <w:p w:rsidR="00EF6AD4" w:rsidRPr="002D49EF" w:rsidRDefault="00EF6AD4" w:rsidP="00D4089C">
      <w:pPr>
        <w:ind w:firstLine="0"/>
        <w:rPr>
          <w:szCs w:val="28"/>
        </w:rPr>
      </w:pPr>
    </w:p>
    <w:p w:rsidR="008B652C" w:rsidRPr="002D49EF" w:rsidRDefault="008B652C" w:rsidP="00D4089C">
      <w:pPr>
        <w:ind w:firstLine="0"/>
        <w:rPr>
          <w:szCs w:val="28"/>
        </w:rPr>
      </w:pPr>
    </w:p>
    <w:p w:rsidR="00784768" w:rsidRPr="002D49EF" w:rsidRDefault="00784768" w:rsidP="00D4089C">
      <w:pPr>
        <w:ind w:firstLine="0"/>
        <w:rPr>
          <w:szCs w:val="28"/>
        </w:rPr>
      </w:pPr>
    </w:p>
    <w:p w:rsidR="00784768" w:rsidRPr="002D49EF" w:rsidRDefault="00784768" w:rsidP="00D4089C">
      <w:pPr>
        <w:ind w:firstLine="0"/>
        <w:rPr>
          <w:szCs w:val="28"/>
        </w:rPr>
      </w:pPr>
    </w:p>
    <w:p w:rsidR="00955A65" w:rsidRPr="002D49EF" w:rsidRDefault="00955A65" w:rsidP="00AA5457">
      <w:pPr>
        <w:pStyle w:val="ConsNormal"/>
        <w:widowControl/>
        <w:ind w:right="0" w:firstLine="708"/>
        <w:jc w:val="both"/>
        <w:rPr>
          <w:rFonts w:ascii="Times New Roman" w:hAnsi="Times New Roman" w:cs="Times New Roman"/>
          <w:sz w:val="28"/>
          <w:szCs w:val="28"/>
        </w:rPr>
      </w:pPr>
      <w:r w:rsidRPr="002D49EF">
        <w:rPr>
          <w:rFonts w:ascii="Times New Roman" w:hAnsi="Times New Roman" w:cs="Times New Roman"/>
          <w:sz w:val="28"/>
          <w:szCs w:val="28"/>
        </w:rPr>
        <w:t>Внести изменения в</w:t>
      </w:r>
      <w:r w:rsidR="005971C0" w:rsidRPr="002D49EF">
        <w:rPr>
          <w:rFonts w:ascii="Times New Roman" w:hAnsi="Times New Roman" w:cs="Times New Roman"/>
          <w:sz w:val="28"/>
          <w:szCs w:val="28"/>
        </w:rPr>
        <w:t xml:space="preserve"> нормативные</w:t>
      </w:r>
      <w:r w:rsidR="00784768" w:rsidRPr="002D49EF">
        <w:rPr>
          <w:rFonts w:ascii="Times New Roman" w:hAnsi="Times New Roman" w:cs="Times New Roman"/>
          <w:sz w:val="28"/>
          <w:szCs w:val="28"/>
        </w:rPr>
        <w:t xml:space="preserve"> правовые акты МВД России</w:t>
      </w:r>
      <w:r w:rsidRPr="002D49EF">
        <w:rPr>
          <w:rFonts w:ascii="Times New Roman" w:hAnsi="Times New Roman" w:cs="Times New Roman"/>
          <w:sz w:val="28"/>
          <w:szCs w:val="28"/>
        </w:rPr>
        <w:t xml:space="preserve"> согласно </w:t>
      </w:r>
      <w:r w:rsidR="00784768" w:rsidRPr="002D49EF">
        <w:rPr>
          <w:rFonts w:ascii="Times New Roman" w:hAnsi="Times New Roman" w:cs="Times New Roman"/>
          <w:sz w:val="28"/>
          <w:szCs w:val="28"/>
        </w:rPr>
        <w:t xml:space="preserve">прилагаемому </w:t>
      </w:r>
      <w:r w:rsidRPr="002D49EF">
        <w:rPr>
          <w:rFonts w:ascii="Times New Roman" w:hAnsi="Times New Roman" w:cs="Times New Roman"/>
          <w:sz w:val="28"/>
          <w:szCs w:val="28"/>
        </w:rPr>
        <w:t>Перечню</w:t>
      </w:r>
      <w:r w:rsidR="00784768" w:rsidRPr="002D49EF">
        <w:rPr>
          <w:rFonts w:ascii="Times New Roman" w:hAnsi="Times New Roman" w:cs="Times New Roman"/>
          <w:sz w:val="28"/>
          <w:szCs w:val="28"/>
        </w:rPr>
        <w:t xml:space="preserve"> (приложение)</w:t>
      </w:r>
      <w:r w:rsidRPr="002D49EF">
        <w:rPr>
          <w:rFonts w:ascii="Times New Roman" w:hAnsi="Times New Roman" w:cs="Times New Roman"/>
          <w:sz w:val="28"/>
          <w:szCs w:val="28"/>
        </w:rPr>
        <w:t>.</w:t>
      </w:r>
    </w:p>
    <w:p w:rsidR="00AA5457" w:rsidRPr="002D49EF" w:rsidRDefault="00AA5457" w:rsidP="00AA5457">
      <w:pPr>
        <w:pStyle w:val="ConsNormal"/>
        <w:widowControl/>
        <w:ind w:right="0" w:firstLine="708"/>
        <w:jc w:val="both"/>
        <w:rPr>
          <w:rFonts w:ascii="Times New Roman" w:hAnsi="Times New Roman" w:cs="Times New Roman"/>
          <w:sz w:val="28"/>
          <w:szCs w:val="28"/>
        </w:rPr>
      </w:pPr>
    </w:p>
    <w:p w:rsidR="00955A65" w:rsidRPr="002D49EF" w:rsidRDefault="00955A65" w:rsidP="00D4089C">
      <w:pPr>
        <w:pStyle w:val="ConsNormal"/>
        <w:widowControl/>
        <w:ind w:right="0" w:firstLine="708"/>
        <w:jc w:val="both"/>
        <w:rPr>
          <w:rFonts w:ascii="Times New Roman" w:hAnsi="Times New Roman" w:cs="Times New Roman"/>
          <w:sz w:val="28"/>
          <w:szCs w:val="28"/>
        </w:rPr>
      </w:pPr>
    </w:p>
    <w:p w:rsidR="00635061" w:rsidRPr="002D49EF" w:rsidRDefault="00635061" w:rsidP="00635061">
      <w:pPr>
        <w:ind w:firstLine="0"/>
        <w:rPr>
          <w:szCs w:val="28"/>
        </w:rPr>
      </w:pPr>
      <w:r w:rsidRPr="002D49EF">
        <w:rPr>
          <w:szCs w:val="28"/>
        </w:rPr>
        <w:t>Министр</w:t>
      </w:r>
    </w:p>
    <w:p w:rsidR="003431DE" w:rsidRPr="002D49EF" w:rsidRDefault="00635061" w:rsidP="00AE2672">
      <w:pPr>
        <w:ind w:firstLine="0"/>
        <w:rPr>
          <w:szCs w:val="28"/>
        </w:rPr>
      </w:pPr>
      <w:r w:rsidRPr="002D49EF">
        <w:rPr>
          <w:szCs w:val="28"/>
        </w:rPr>
        <w:t>генерал полиции</w:t>
      </w:r>
      <w:r w:rsidRPr="002D49EF">
        <w:rPr>
          <w:szCs w:val="28"/>
        </w:rPr>
        <w:tab/>
      </w:r>
      <w:r w:rsidRPr="002D49EF">
        <w:rPr>
          <w:szCs w:val="28"/>
        </w:rPr>
        <w:tab/>
      </w:r>
      <w:r w:rsidRPr="002D49EF">
        <w:rPr>
          <w:szCs w:val="28"/>
        </w:rPr>
        <w:tab/>
      </w:r>
      <w:r w:rsidRPr="002D49EF">
        <w:rPr>
          <w:szCs w:val="28"/>
        </w:rPr>
        <w:tab/>
      </w:r>
      <w:r w:rsidRPr="002D49EF">
        <w:rPr>
          <w:szCs w:val="28"/>
        </w:rPr>
        <w:tab/>
      </w:r>
      <w:r w:rsidR="009511BF" w:rsidRPr="002D49EF">
        <w:rPr>
          <w:szCs w:val="28"/>
        </w:rPr>
        <w:tab/>
        <w:t xml:space="preserve"> </w:t>
      </w:r>
      <w:r w:rsidR="007176B4" w:rsidRPr="002D49EF">
        <w:rPr>
          <w:szCs w:val="28"/>
        </w:rPr>
        <w:t xml:space="preserve">                    </w:t>
      </w:r>
      <w:r w:rsidRPr="002D49EF">
        <w:rPr>
          <w:szCs w:val="28"/>
        </w:rPr>
        <w:t>В. Колокольцев</w:t>
      </w:r>
    </w:p>
    <w:p w:rsidR="00A429B3" w:rsidRPr="002D49EF" w:rsidRDefault="00A429B3" w:rsidP="00AE2672">
      <w:pPr>
        <w:ind w:firstLine="0"/>
        <w:rPr>
          <w:szCs w:val="28"/>
        </w:rPr>
      </w:pPr>
    </w:p>
    <w:p w:rsidR="00A429B3" w:rsidRPr="002D49EF" w:rsidRDefault="00A429B3" w:rsidP="00AE2672">
      <w:pPr>
        <w:ind w:firstLine="0"/>
        <w:rPr>
          <w:szCs w:val="28"/>
        </w:rPr>
      </w:pPr>
    </w:p>
    <w:p w:rsidR="00A429B3" w:rsidRPr="002D49EF" w:rsidRDefault="00A429B3" w:rsidP="00AE2672">
      <w:pPr>
        <w:ind w:firstLine="0"/>
        <w:rPr>
          <w:szCs w:val="28"/>
        </w:rPr>
      </w:pPr>
    </w:p>
    <w:p w:rsidR="00A429B3" w:rsidRPr="002D49EF" w:rsidRDefault="00A429B3" w:rsidP="00AE2672">
      <w:pPr>
        <w:ind w:firstLine="0"/>
        <w:rPr>
          <w:szCs w:val="28"/>
        </w:rPr>
      </w:pPr>
    </w:p>
    <w:p w:rsidR="00A429B3" w:rsidRPr="002D49EF" w:rsidRDefault="00A429B3" w:rsidP="00AE2672">
      <w:pPr>
        <w:ind w:firstLine="0"/>
        <w:rPr>
          <w:szCs w:val="28"/>
        </w:rPr>
      </w:pPr>
    </w:p>
    <w:p w:rsidR="00A429B3" w:rsidRPr="002D49EF" w:rsidRDefault="00A429B3" w:rsidP="00AE2672">
      <w:pPr>
        <w:ind w:firstLine="0"/>
        <w:rPr>
          <w:szCs w:val="28"/>
        </w:rPr>
      </w:pPr>
    </w:p>
    <w:p w:rsidR="00784768" w:rsidRPr="002D49EF" w:rsidRDefault="00784768" w:rsidP="00AE2672">
      <w:pPr>
        <w:ind w:firstLine="0"/>
        <w:rPr>
          <w:szCs w:val="28"/>
        </w:rPr>
      </w:pPr>
    </w:p>
    <w:p w:rsidR="00784768" w:rsidRPr="002D49EF" w:rsidRDefault="00784768" w:rsidP="00AE2672">
      <w:pPr>
        <w:ind w:firstLine="0"/>
        <w:rPr>
          <w:szCs w:val="28"/>
        </w:rPr>
      </w:pPr>
    </w:p>
    <w:p w:rsidR="00784768" w:rsidRPr="002D49EF" w:rsidRDefault="00784768" w:rsidP="00AE2672">
      <w:pPr>
        <w:ind w:firstLine="0"/>
        <w:rPr>
          <w:szCs w:val="28"/>
        </w:rPr>
      </w:pPr>
    </w:p>
    <w:p w:rsidR="00784768" w:rsidRPr="002D49EF" w:rsidRDefault="00784768" w:rsidP="00AE2672">
      <w:pPr>
        <w:ind w:firstLine="0"/>
        <w:rPr>
          <w:szCs w:val="28"/>
        </w:rPr>
      </w:pPr>
    </w:p>
    <w:p w:rsidR="00784768" w:rsidRPr="002D49EF" w:rsidRDefault="00784768" w:rsidP="00AE2672">
      <w:pPr>
        <w:ind w:firstLine="0"/>
        <w:rPr>
          <w:szCs w:val="28"/>
        </w:rPr>
      </w:pPr>
    </w:p>
    <w:p w:rsidR="00784768" w:rsidRPr="00682D79" w:rsidRDefault="00784768" w:rsidP="00AE2672">
      <w:pPr>
        <w:ind w:firstLine="0"/>
        <w:rPr>
          <w:szCs w:val="28"/>
        </w:rPr>
      </w:pPr>
    </w:p>
    <w:p w:rsidR="005B29EF" w:rsidRPr="00682D79" w:rsidRDefault="005B29EF" w:rsidP="00AE2672">
      <w:pPr>
        <w:ind w:firstLine="0"/>
        <w:rPr>
          <w:szCs w:val="28"/>
        </w:rPr>
      </w:pPr>
    </w:p>
    <w:p w:rsidR="005B29EF" w:rsidRPr="00682D79" w:rsidRDefault="005B29EF" w:rsidP="00AE2672">
      <w:pPr>
        <w:ind w:firstLine="0"/>
        <w:rPr>
          <w:szCs w:val="28"/>
        </w:rPr>
      </w:pPr>
    </w:p>
    <w:p w:rsidR="005B29EF" w:rsidRPr="00682D79" w:rsidRDefault="005B29EF" w:rsidP="00AE2672">
      <w:pPr>
        <w:ind w:firstLine="0"/>
        <w:rPr>
          <w:szCs w:val="28"/>
        </w:rPr>
      </w:pPr>
    </w:p>
    <w:p w:rsidR="005B29EF" w:rsidRPr="00682D79" w:rsidRDefault="005B29EF" w:rsidP="00AE2672">
      <w:pPr>
        <w:ind w:firstLine="0"/>
        <w:rPr>
          <w:szCs w:val="28"/>
        </w:rPr>
      </w:pPr>
    </w:p>
    <w:p w:rsidR="00784768" w:rsidRPr="002D49EF" w:rsidRDefault="00784768" w:rsidP="00AE2672">
      <w:pPr>
        <w:ind w:firstLine="0"/>
        <w:rPr>
          <w:szCs w:val="28"/>
        </w:rPr>
      </w:pPr>
    </w:p>
    <w:p w:rsidR="00784768" w:rsidRPr="002D49EF" w:rsidRDefault="00784768" w:rsidP="00AE2672">
      <w:pPr>
        <w:ind w:firstLine="0"/>
        <w:rPr>
          <w:szCs w:val="28"/>
        </w:rPr>
      </w:pPr>
    </w:p>
    <w:p w:rsidR="00784768" w:rsidRPr="002D49EF" w:rsidRDefault="00784768" w:rsidP="00AE2672">
      <w:pPr>
        <w:ind w:firstLine="0"/>
        <w:rPr>
          <w:szCs w:val="28"/>
        </w:rPr>
      </w:pPr>
    </w:p>
    <w:p w:rsidR="00A429B3" w:rsidRPr="002D49EF" w:rsidRDefault="00A429B3" w:rsidP="001112AB">
      <w:pPr>
        <w:ind w:left="6096" w:firstLine="0"/>
      </w:pPr>
      <w:r w:rsidRPr="002D49EF">
        <w:lastRenderedPageBreak/>
        <w:t>Приложение</w:t>
      </w:r>
    </w:p>
    <w:p w:rsidR="00A429B3" w:rsidRPr="002D49EF" w:rsidRDefault="00A429B3" w:rsidP="001112AB">
      <w:pPr>
        <w:ind w:firstLine="6084"/>
      </w:pPr>
      <w:r w:rsidRPr="002D49EF">
        <w:t>к приказу МВД России</w:t>
      </w:r>
    </w:p>
    <w:p w:rsidR="00A429B3" w:rsidRPr="002D49EF" w:rsidRDefault="00A429B3" w:rsidP="001112AB">
      <w:pPr>
        <w:ind w:firstLine="6084"/>
      </w:pPr>
      <w:r w:rsidRPr="002D49EF">
        <w:t xml:space="preserve">от </w:t>
      </w:r>
      <w:r w:rsidR="002D7160" w:rsidRPr="002D49EF">
        <w:t xml:space="preserve">            </w:t>
      </w:r>
      <w:r w:rsidRPr="002D49EF">
        <w:t>.201</w:t>
      </w:r>
      <w:r w:rsidR="004D4C98" w:rsidRPr="002D49EF">
        <w:t>7</w:t>
      </w:r>
      <w:r w:rsidRPr="002D49EF">
        <w:t xml:space="preserve"> № </w:t>
      </w:r>
    </w:p>
    <w:p w:rsidR="00A429B3" w:rsidRPr="002D49EF" w:rsidRDefault="00792478" w:rsidP="001112AB">
      <w:pPr>
        <w:ind w:firstLine="0"/>
      </w:pPr>
      <w:r w:rsidRPr="002D49EF">
        <w:t xml:space="preserve"> </w:t>
      </w:r>
    </w:p>
    <w:p w:rsidR="00A429B3" w:rsidRPr="002D49EF" w:rsidRDefault="00A429B3" w:rsidP="001112AB">
      <w:pPr>
        <w:ind w:firstLine="0"/>
      </w:pPr>
    </w:p>
    <w:p w:rsidR="00A429B3" w:rsidRPr="002D49EF" w:rsidRDefault="00A429B3" w:rsidP="001112AB">
      <w:pPr>
        <w:ind w:firstLine="0"/>
        <w:jc w:val="center"/>
        <w:rPr>
          <w:b/>
          <w:szCs w:val="28"/>
        </w:rPr>
      </w:pPr>
      <w:r w:rsidRPr="002D49EF">
        <w:rPr>
          <w:b/>
          <w:szCs w:val="28"/>
        </w:rPr>
        <w:t>ПЕРЕЧЕНЬ</w:t>
      </w:r>
    </w:p>
    <w:p w:rsidR="00F24BA8" w:rsidRPr="002D49EF" w:rsidRDefault="00A429B3" w:rsidP="001112AB">
      <w:pPr>
        <w:ind w:firstLine="0"/>
        <w:jc w:val="center"/>
        <w:rPr>
          <w:b/>
          <w:szCs w:val="28"/>
        </w:rPr>
      </w:pPr>
      <w:r w:rsidRPr="002D49EF">
        <w:rPr>
          <w:b/>
          <w:szCs w:val="28"/>
        </w:rPr>
        <w:t xml:space="preserve">изменений, </w:t>
      </w:r>
      <w:r w:rsidR="00307C2C" w:rsidRPr="002D49EF">
        <w:rPr>
          <w:b/>
          <w:szCs w:val="28"/>
        </w:rPr>
        <w:t>вно</w:t>
      </w:r>
      <w:r w:rsidR="00041BD5" w:rsidRPr="002D49EF">
        <w:rPr>
          <w:b/>
          <w:szCs w:val="28"/>
        </w:rPr>
        <w:t>с</w:t>
      </w:r>
      <w:r w:rsidR="00307C2C" w:rsidRPr="002D49EF">
        <w:rPr>
          <w:b/>
          <w:szCs w:val="28"/>
        </w:rPr>
        <w:t>и</w:t>
      </w:r>
      <w:r w:rsidR="00041BD5" w:rsidRPr="002D49EF">
        <w:rPr>
          <w:b/>
          <w:szCs w:val="28"/>
        </w:rPr>
        <w:t>м</w:t>
      </w:r>
      <w:r w:rsidR="00307C2C" w:rsidRPr="002D49EF">
        <w:rPr>
          <w:b/>
          <w:szCs w:val="28"/>
        </w:rPr>
        <w:t>ых</w:t>
      </w:r>
      <w:r w:rsidRPr="002D49EF">
        <w:rPr>
          <w:b/>
          <w:szCs w:val="28"/>
        </w:rPr>
        <w:t xml:space="preserve"> </w:t>
      </w:r>
      <w:r w:rsidR="00073384" w:rsidRPr="002D49EF">
        <w:rPr>
          <w:b/>
          <w:szCs w:val="28"/>
        </w:rPr>
        <w:t xml:space="preserve">в </w:t>
      </w:r>
      <w:r w:rsidR="00F24BA8" w:rsidRPr="002D49EF">
        <w:rPr>
          <w:b/>
          <w:szCs w:val="28"/>
        </w:rPr>
        <w:t>нормативные правовые акты МВД России</w:t>
      </w:r>
    </w:p>
    <w:p w:rsidR="00F24BA8" w:rsidRPr="002D49EF" w:rsidRDefault="00F24BA8" w:rsidP="001112AB">
      <w:pPr>
        <w:ind w:firstLine="0"/>
        <w:jc w:val="center"/>
        <w:rPr>
          <w:b/>
          <w:szCs w:val="28"/>
        </w:rPr>
      </w:pPr>
    </w:p>
    <w:p w:rsidR="00F24BA8" w:rsidRPr="002D49EF" w:rsidRDefault="00F24BA8" w:rsidP="00CF4E53">
      <w:pPr>
        <w:numPr>
          <w:ilvl w:val="0"/>
          <w:numId w:val="44"/>
        </w:numPr>
        <w:tabs>
          <w:tab w:val="left" w:pos="1134"/>
        </w:tabs>
        <w:ind w:left="0" w:firstLine="709"/>
        <w:rPr>
          <w:szCs w:val="28"/>
        </w:rPr>
      </w:pPr>
      <w:r w:rsidRPr="002D49EF">
        <w:rPr>
          <w:szCs w:val="28"/>
        </w:rPr>
        <w:t>В Административном регламенте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 утвержденном приказом МВД</w:t>
      </w:r>
      <w:r w:rsidR="00CF4E53" w:rsidRPr="002D49EF">
        <w:rPr>
          <w:szCs w:val="28"/>
          <w:lang w:val="en-US"/>
        </w:rPr>
        <w:t> </w:t>
      </w:r>
      <w:r w:rsidRPr="002D49EF">
        <w:rPr>
          <w:szCs w:val="28"/>
        </w:rPr>
        <w:t xml:space="preserve">России от 20 октября </w:t>
      </w:r>
      <w:smartTag w:uri="urn:schemas-microsoft-com:office:smarttags" w:element="metricconverter">
        <w:smartTagPr>
          <w:attr w:name="ProductID" w:val="2015 г"/>
        </w:smartTagPr>
        <w:r w:rsidRPr="002D49EF">
          <w:rPr>
            <w:szCs w:val="28"/>
          </w:rPr>
          <w:t>2015 г</w:t>
        </w:r>
      </w:smartTag>
      <w:r w:rsidRPr="002D49EF">
        <w:rPr>
          <w:szCs w:val="28"/>
        </w:rPr>
        <w:t>. № 995</w:t>
      </w:r>
      <w:r w:rsidRPr="002D49EF">
        <w:rPr>
          <w:rStyle w:val="a3"/>
          <w:szCs w:val="28"/>
        </w:rPr>
        <w:footnoteReference w:id="1"/>
      </w:r>
      <w:r w:rsidRPr="002D49EF">
        <w:rPr>
          <w:szCs w:val="28"/>
        </w:rPr>
        <w:t>:</w:t>
      </w:r>
    </w:p>
    <w:p w:rsidR="002D762B" w:rsidRPr="002D49EF" w:rsidRDefault="002D762B" w:rsidP="002D762B">
      <w:pPr>
        <w:ind w:firstLine="709"/>
        <w:rPr>
          <w:szCs w:val="28"/>
        </w:rPr>
      </w:pPr>
      <w:r w:rsidRPr="002D49EF">
        <w:rPr>
          <w:szCs w:val="28"/>
        </w:rPr>
        <w:t>1.1. В пункте 1:</w:t>
      </w:r>
    </w:p>
    <w:p w:rsidR="00F24BA8" w:rsidRPr="002D49EF" w:rsidRDefault="002D762B" w:rsidP="002D762B">
      <w:pPr>
        <w:ind w:firstLine="709"/>
        <w:rPr>
          <w:szCs w:val="28"/>
        </w:rPr>
      </w:pPr>
      <w:r w:rsidRPr="002D49EF">
        <w:rPr>
          <w:szCs w:val="28"/>
        </w:rPr>
        <w:t>1.1.1.</w:t>
      </w:r>
      <w:r w:rsidR="000A2CDF" w:rsidRPr="002D49EF">
        <w:rPr>
          <w:szCs w:val="28"/>
        </w:rPr>
        <w:t> </w:t>
      </w:r>
      <w:r w:rsidRPr="002D49EF">
        <w:rPr>
          <w:szCs w:val="28"/>
        </w:rPr>
        <w:t>После слов «Российской Федерации</w:t>
      </w:r>
      <w:r w:rsidR="00CF4E53" w:rsidRPr="002D49EF">
        <w:rPr>
          <w:szCs w:val="28"/>
          <w:vertAlign w:val="superscript"/>
        </w:rPr>
        <w:t>6</w:t>
      </w:r>
      <w:r w:rsidRPr="002D49EF">
        <w:rPr>
          <w:szCs w:val="28"/>
        </w:rPr>
        <w:t>» дополнить словами «,</w:t>
      </w:r>
      <w:r w:rsidR="00CF4E53" w:rsidRPr="002D49EF">
        <w:rPr>
          <w:szCs w:val="28"/>
          <w:lang w:val="en-US"/>
        </w:rPr>
        <w:t> </w:t>
      </w:r>
      <w:r w:rsidRPr="002D49EF">
        <w:rPr>
          <w:szCs w:val="28"/>
        </w:rPr>
        <w:t>а</w:t>
      </w:r>
      <w:r w:rsidR="00CF4E53" w:rsidRPr="002D49EF">
        <w:rPr>
          <w:szCs w:val="28"/>
          <w:lang w:val="en-US"/>
        </w:rPr>
        <w:t> </w:t>
      </w:r>
      <w:r w:rsidRPr="002D49EF">
        <w:rPr>
          <w:szCs w:val="28"/>
        </w:rPr>
        <w:t>также связанных с выдачей российских национальных водительских удостоверений взамен ранее выданных российских национальных водительских удостоверений и выдачей международных водительских удостоверений в многофункциональных центрах предоставления государственных и муниципальных услуг</w:t>
      </w:r>
      <w:r w:rsidRPr="002D49EF">
        <w:rPr>
          <w:szCs w:val="28"/>
          <w:vertAlign w:val="superscript"/>
        </w:rPr>
        <w:t>7</w:t>
      </w:r>
      <w:r w:rsidRPr="002D49EF">
        <w:rPr>
          <w:szCs w:val="28"/>
        </w:rPr>
        <w:t>».</w:t>
      </w:r>
    </w:p>
    <w:p w:rsidR="002D762B" w:rsidRPr="002D49EF" w:rsidRDefault="002D762B" w:rsidP="002D762B">
      <w:pPr>
        <w:ind w:firstLine="709"/>
        <w:rPr>
          <w:szCs w:val="28"/>
        </w:rPr>
      </w:pPr>
      <w:r w:rsidRPr="002D49EF">
        <w:rPr>
          <w:szCs w:val="28"/>
        </w:rPr>
        <w:t xml:space="preserve">1.1.2. Дополнить сноской </w:t>
      </w:r>
      <w:r w:rsidR="00F06781" w:rsidRPr="002D49EF">
        <w:rPr>
          <w:szCs w:val="28"/>
        </w:rPr>
        <w:t>«</w:t>
      </w:r>
      <w:r w:rsidRPr="002D49EF">
        <w:rPr>
          <w:szCs w:val="28"/>
        </w:rPr>
        <w:t>7</w:t>
      </w:r>
      <w:r w:rsidR="00F06781" w:rsidRPr="002D49EF">
        <w:rPr>
          <w:szCs w:val="28"/>
        </w:rPr>
        <w:t>»</w:t>
      </w:r>
      <w:r w:rsidRPr="002D49EF">
        <w:rPr>
          <w:szCs w:val="28"/>
        </w:rPr>
        <w:t xml:space="preserve"> следующего содержания:</w:t>
      </w:r>
    </w:p>
    <w:p w:rsidR="002D762B" w:rsidRPr="002D49EF" w:rsidRDefault="002D762B" w:rsidP="002D762B">
      <w:pPr>
        <w:ind w:firstLine="709"/>
        <w:rPr>
          <w:szCs w:val="28"/>
        </w:rPr>
      </w:pPr>
      <w:r w:rsidRPr="002D49EF">
        <w:rPr>
          <w:szCs w:val="28"/>
        </w:rPr>
        <w:t>«</w:t>
      </w:r>
      <w:r w:rsidRPr="002D49EF">
        <w:rPr>
          <w:szCs w:val="28"/>
          <w:vertAlign w:val="superscript"/>
        </w:rPr>
        <w:t>7</w:t>
      </w:r>
      <w:r w:rsidRPr="002D49EF">
        <w:rPr>
          <w:szCs w:val="28"/>
        </w:rPr>
        <w:t xml:space="preserve"> Далее – «многофункциональные центры».».</w:t>
      </w:r>
    </w:p>
    <w:p w:rsidR="00F24BA8" w:rsidRPr="002D49EF" w:rsidRDefault="00B81E0A" w:rsidP="002D762B">
      <w:pPr>
        <w:ind w:firstLine="709"/>
        <w:rPr>
          <w:szCs w:val="28"/>
        </w:rPr>
      </w:pPr>
      <w:r w:rsidRPr="002D49EF">
        <w:rPr>
          <w:szCs w:val="28"/>
        </w:rPr>
        <w:t>1.2. Пункт 4 дополнить подпунктами 4.12 – 4.14 следующего содержания:</w:t>
      </w:r>
    </w:p>
    <w:p w:rsidR="00B81E0A" w:rsidRPr="002D49EF" w:rsidRDefault="00B81E0A" w:rsidP="00B81E0A">
      <w:pPr>
        <w:pStyle w:val="p1"/>
        <w:ind w:firstLine="709"/>
        <w:rPr>
          <w:rFonts w:ascii="Times New Roman" w:hAnsi="Times New Roman" w:cs="Times New Roman"/>
          <w:color w:val="auto"/>
          <w:sz w:val="28"/>
          <w:szCs w:val="28"/>
        </w:rPr>
      </w:pPr>
      <w:r w:rsidRPr="002D49EF">
        <w:rPr>
          <w:rFonts w:ascii="Times New Roman" w:hAnsi="Times New Roman" w:cs="Times New Roman"/>
          <w:color w:val="auto"/>
          <w:sz w:val="28"/>
          <w:szCs w:val="28"/>
        </w:rPr>
        <w:t>«4.12.</w:t>
      </w:r>
      <w:r w:rsidR="000A2CDF" w:rsidRPr="002D49EF">
        <w:rPr>
          <w:rFonts w:ascii="Times New Roman" w:hAnsi="Times New Roman" w:cs="Times New Roman"/>
          <w:color w:val="auto"/>
          <w:sz w:val="28"/>
          <w:szCs w:val="28"/>
        </w:rPr>
        <w:t> </w:t>
      </w:r>
      <w:r w:rsidRPr="002D49EF">
        <w:rPr>
          <w:rFonts w:ascii="Times New Roman" w:hAnsi="Times New Roman" w:cs="Times New Roman"/>
          <w:color w:val="auto"/>
          <w:sz w:val="28"/>
          <w:szCs w:val="28"/>
        </w:rPr>
        <w:t>Сведения о местонахождении, контактных телефонах (телефонах для справок), режиме работы, электронных адресов в сети Интернет официальных сайтов многофункциональных центров.</w:t>
      </w:r>
    </w:p>
    <w:p w:rsidR="00B81E0A" w:rsidRPr="002D49EF" w:rsidRDefault="00B81E0A" w:rsidP="00B81E0A">
      <w:pPr>
        <w:pStyle w:val="p1"/>
        <w:ind w:firstLine="709"/>
        <w:rPr>
          <w:rFonts w:ascii="Times New Roman" w:hAnsi="Times New Roman" w:cs="Times New Roman"/>
          <w:color w:val="auto"/>
          <w:sz w:val="28"/>
          <w:szCs w:val="28"/>
        </w:rPr>
      </w:pPr>
      <w:r w:rsidRPr="002D49EF">
        <w:rPr>
          <w:rFonts w:ascii="Times New Roman" w:hAnsi="Times New Roman" w:cs="Times New Roman"/>
          <w:color w:val="auto"/>
          <w:sz w:val="28"/>
          <w:szCs w:val="28"/>
        </w:rPr>
        <w:t>4.13. На Едином портале размещается информация, предусмотренная подпунктами 4.2, 4.4 – 4.6 настоящего пункта, а также:</w:t>
      </w:r>
    </w:p>
    <w:p w:rsidR="00B81E0A" w:rsidRPr="002D49EF" w:rsidRDefault="00B81E0A" w:rsidP="00B81E0A">
      <w:pPr>
        <w:pStyle w:val="p1"/>
        <w:ind w:firstLine="709"/>
        <w:rPr>
          <w:rFonts w:ascii="Times New Roman" w:hAnsi="Times New Roman" w:cs="Times New Roman"/>
          <w:color w:val="auto"/>
          <w:sz w:val="28"/>
          <w:szCs w:val="28"/>
        </w:rPr>
      </w:pPr>
      <w:r w:rsidRPr="002D49EF">
        <w:rPr>
          <w:rFonts w:ascii="Times New Roman" w:hAnsi="Times New Roman" w:cs="Times New Roman"/>
          <w:color w:val="auto"/>
          <w:sz w:val="28"/>
          <w:szCs w:val="28"/>
        </w:rPr>
        <w:t>4.13.1. Круг заявителей.</w:t>
      </w:r>
    </w:p>
    <w:p w:rsidR="00B81E0A" w:rsidRPr="002D49EF" w:rsidRDefault="00B81E0A" w:rsidP="00B81E0A">
      <w:pPr>
        <w:pStyle w:val="p1"/>
        <w:ind w:firstLine="709"/>
        <w:rPr>
          <w:rFonts w:ascii="Times New Roman" w:hAnsi="Times New Roman" w:cs="Times New Roman"/>
          <w:color w:val="auto"/>
          <w:sz w:val="28"/>
          <w:szCs w:val="28"/>
        </w:rPr>
      </w:pPr>
      <w:r w:rsidRPr="002D49EF">
        <w:rPr>
          <w:rFonts w:ascii="Times New Roman" w:hAnsi="Times New Roman" w:cs="Times New Roman"/>
          <w:color w:val="auto"/>
          <w:sz w:val="28"/>
          <w:szCs w:val="28"/>
        </w:rPr>
        <w:t>4.13.2. Срок предоставления государственной услуги.</w:t>
      </w:r>
    </w:p>
    <w:p w:rsidR="00B81E0A" w:rsidRPr="002D49EF" w:rsidRDefault="00B81E0A" w:rsidP="00B81E0A">
      <w:pPr>
        <w:pStyle w:val="p1"/>
        <w:ind w:firstLine="709"/>
        <w:rPr>
          <w:rFonts w:ascii="Times New Roman" w:hAnsi="Times New Roman" w:cs="Times New Roman"/>
          <w:color w:val="auto"/>
          <w:sz w:val="28"/>
          <w:szCs w:val="28"/>
        </w:rPr>
      </w:pPr>
      <w:r w:rsidRPr="002D49EF">
        <w:rPr>
          <w:rFonts w:ascii="Times New Roman" w:hAnsi="Times New Roman" w:cs="Times New Roman"/>
          <w:color w:val="auto"/>
          <w:sz w:val="28"/>
          <w:szCs w:val="28"/>
        </w:rPr>
        <w:t>4.13.3.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B81E0A" w:rsidRPr="002D49EF" w:rsidRDefault="00B81E0A" w:rsidP="00B81E0A">
      <w:pPr>
        <w:pStyle w:val="p1"/>
        <w:ind w:firstLine="709"/>
        <w:rPr>
          <w:rFonts w:ascii="Times New Roman" w:hAnsi="Times New Roman" w:cs="Times New Roman"/>
          <w:color w:val="auto"/>
          <w:sz w:val="28"/>
          <w:szCs w:val="28"/>
        </w:rPr>
      </w:pPr>
      <w:r w:rsidRPr="002D49EF">
        <w:rPr>
          <w:rFonts w:ascii="Times New Roman" w:hAnsi="Times New Roman" w:cs="Times New Roman"/>
          <w:color w:val="auto"/>
          <w:sz w:val="28"/>
          <w:szCs w:val="28"/>
        </w:rPr>
        <w:t>4.13.4. Исчерпывающий перечень оснований для приостановления или отказа в предоставлении государственной услуги.</w:t>
      </w:r>
    </w:p>
    <w:p w:rsidR="00B81E0A" w:rsidRPr="002D49EF" w:rsidRDefault="00B81E0A" w:rsidP="00B81E0A">
      <w:pPr>
        <w:pStyle w:val="p1"/>
        <w:ind w:firstLine="709"/>
        <w:rPr>
          <w:rFonts w:ascii="Times New Roman" w:hAnsi="Times New Roman" w:cs="Times New Roman"/>
          <w:color w:val="auto"/>
          <w:sz w:val="28"/>
          <w:szCs w:val="28"/>
        </w:rPr>
      </w:pPr>
      <w:r w:rsidRPr="002D49EF">
        <w:rPr>
          <w:rFonts w:ascii="Times New Roman" w:hAnsi="Times New Roman" w:cs="Times New Roman"/>
          <w:color w:val="auto"/>
          <w:sz w:val="28"/>
          <w:szCs w:val="28"/>
        </w:rPr>
        <w:t>4.13.5.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B81E0A" w:rsidRPr="002D49EF" w:rsidRDefault="00B81E0A" w:rsidP="00B81E0A">
      <w:pPr>
        <w:pStyle w:val="p1"/>
        <w:ind w:firstLine="709"/>
        <w:rPr>
          <w:rFonts w:ascii="Times New Roman" w:hAnsi="Times New Roman" w:cs="Times New Roman"/>
          <w:color w:val="auto"/>
          <w:sz w:val="28"/>
          <w:szCs w:val="28"/>
        </w:rPr>
      </w:pPr>
      <w:r w:rsidRPr="002D49EF">
        <w:rPr>
          <w:rFonts w:ascii="Times New Roman" w:hAnsi="Times New Roman" w:cs="Times New Roman"/>
          <w:color w:val="auto"/>
          <w:sz w:val="28"/>
          <w:szCs w:val="28"/>
        </w:rPr>
        <w:t xml:space="preserve">4.14. 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w:t>
      </w:r>
      <w:r w:rsidRPr="002D49EF">
        <w:rPr>
          <w:rFonts w:ascii="Times New Roman" w:hAnsi="Times New Roman" w:cs="Times New Roman"/>
          <w:color w:val="auto"/>
          <w:sz w:val="28"/>
          <w:szCs w:val="28"/>
        </w:rPr>
        <w:lastRenderedPageBreak/>
        <w:t>«Федеральный реестр государственных и муниципальных услуг (функций)», предоставляется заявителю бесплатно.</w:t>
      </w:r>
    </w:p>
    <w:p w:rsidR="00F24BA8" w:rsidRPr="002D49EF" w:rsidRDefault="00B81E0A" w:rsidP="00B81E0A">
      <w:pPr>
        <w:ind w:firstLine="709"/>
        <w:rPr>
          <w:szCs w:val="28"/>
        </w:rPr>
      </w:pPr>
      <w:r w:rsidRPr="002D49EF">
        <w:rPr>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81E0A" w:rsidRPr="002D49EF" w:rsidRDefault="00B81E0A" w:rsidP="002D762B">
      <w:pPr>
        <w:ind w:firstLine="709"/>
        <w:rPr>
          <w:szCs w:val="28"/>
        </w:rPr>
      </w:pPr>
      <w:r w:rsidRPr="002D49EF">
        <w:rPr>
          <w:szCs w:val="28"/>
        </w:rPr>
        <w:t>1.3. В пункте 5 слова «пункте 4» заменить слова</w:t>
      </w:r>
      <w:r w:rsidR="002F616C" w:rsidRPr="002D49EF">
        <w:rPr>
          <w:szCs w:val="28"/>
        </w:rPr>
        <w:t>ми</w:t>
      </w:r>
      <w:r w:rsidRPr="002D49EF">
        <w:rPr>
          <w:szCs w:val="28"/>
        </w:rPr>
        <w:t xml:space="preserve"> «подпунктах 4.1 – 4.9, 4.11 – 4.12 пункта 4».</w:t>
      </w:r>
    </w:p>
    <w:p w:rsidR="00F93465" w:rsidRPr="002D49EF" w:rsidRDefault="00F93465" w:rsidP="002D762B">
      <w:pPr>
        <w:ind w:firstLine="709"/>
        <w:rPr>
          <w:szCs w:val="28"/>
        </w:rPr>
      </w:pPr>
      <w:r w:rsidRPr="002D49EF">
        <w:rPr>
          <w:szCs w:val="28"/>
        </w:rPr>
        <w:t>1.4. Пункт 6 дополнить абзацем вторым следующего содержания:</w:t>
      </w:r>
    </w:p>
    <w:p w:rsidR="00B81E0A" w:rsidRPr="002D49EF" w:rsidRDefault="00F93465" w:rsidP="002D762B">
      <w:pPr>
        <w:ind w:firstLine="709"/>
        <w:rPr>
          <w:szCs w:val="28"/>
        </w:rPr>
      </w:pPr>
      <w:r w:rsidRPr="002D49EF">
        <w:rPr>
          <w:szCs w:val="28"/>
        </w:rPr>
        <w:t>«Консультирование по вопросам выдачи многофункциональными центрами российских национальных водительских удостоверений взамен ранее выданных российских национальных водительских удостоверений и выдачи международных водительских удостоверений также может осуществляться работниками многофункциональных центров.».</w:t>
      </w:r>
    </w:p>
    <w:p w:rsidR="00B81E0A" w:rsidRPr="002D49EF" w:rsidRDefault="00F93465" w:rsidP="002D762B">
      <w:pPr>
        <w:ind w:firstLine="709"/>
        <w:rPr>
          <w:szCs w:val="28"/>
        </w:rPr>
      </w:pPr>
      <w:r w:rsidRPr="002D49EF">
        <w:rPr>
          <w:szCs w:val="28"/>
        </w:rPr>
        <w:t>1.5. В пункте 8:</w:t>
      </w:r>
    </w:p>
    <w:p w:rsidR="00F93465" w:rsidRPr="002D49EF" w:rsidRDefault="00F93465" w:rsidP="002D762B">
      <w:pPr>
        <w:ind w:firstLine="709"/>
        <w:rPr>
          <w:szCs w:val="28"/>
        </w:rPr>
      </w:pPr>
      <w:r w:rsidRPr="002D49EF">
        <w:rPr>
          <w:szCs w:val="28"/>
        </w:rPr>
        <w:t xml:space="preserve">1.5.1. </w:t>
      </w:r>
      <w:r w:rsidR="002F616C" w:rsidRPr="002D49EF">
        <w:rPr>
          <w:szCs w:val="28"/>
        </w:rPr>
        <w:t>В п</w:t>
      </w:r>
      <w:r w:rsidRPr="002D49EF">
        <w:rPr>
          <w:szCs w:val="28"/>
        </w:rPr>
        <w:t>одпункт</w:t>
      </w:r>
      <w:r w:rsidR="002F616C" w:rsidRPr="002D49EF">
        <w:rPr>
          <w:szCs w:val="28"/>
        </w:rPr>
        <w:t>е</w:t>
      </w:r>
      <w:r w:rsidRPr="002D49EF">
        <w:rPr>
          <w:szCs w:val="28"/>
        </w:rPr>
        <w:t xml:space="preserve"> 8.6 после слов «экзаменационных подразделений» дополнить словами «или работников многофункциональных центров».</w:t>
      </w:r>
    </w:p>
    <w:p w:rsidR="00F93465" w:rsidRPr="002D49EF" w:rsidRDefault="00F93465" w:rsidP="00F93465">
      <w:pPr>
        <w:pStyle w:val="p1"/>
        <w:ind w:firstLine="709"/>
        <w:rPr>
          <w:rFonts w:ascii="Times New Roman" w:hAnsi="Times New Roman" w:cs="Times New Roman"/>
          <w:color w:val="auto"/>
          <w:sz w:val="28"/>
          <w:szCs w:val="28"/>
        </w:rPr>
      </w:pPr>
      <w:r w:rsidRPr="002D49EF">
        <w:rPr>
          <w:rFonts w:ascii="Times New Roman" w:hAnsi="Times New Roman" w:cs="Times New Roman"/>
          <w:color w:val="auto"/>
          <w:sz w:val="28"/>
          <w:szCs w:val="28"/>
        </w:rPr>
        <w:t>1.5.2. Дополнить подпунктом 8.7 следующего содержания:</w:t>
      </w:r>
    </w:p>
    <w:p w:rsidR="00F93465" w:rsidRPr="002D49EF" w:rsidRDefault="00F93465" w:rsidP="00F93465">
      <w:pPr>
        <w:ind w:firstLine="709"/>
        <w:rPr>
          <w:szCs w:val="28"/>
        </w:rPr>
      </w:pPr>
      <w:r w:rsidRPr="002D49EF">
        <w:rPr>
          <w:szCs w:val="28"/>
        </w:rPr>
        <w:t>«8.7. О местонахождении, контактных телефонах, режиме работы многофункциональных центров.».</w:t>
      </w:r>
    </w:p>
    <w:p w:rsidR="00B81E0A" w:rsidRPr="002D49EF" w:rsidRDefault="00F93465" w:rsidP="00F93465">
      <w:pPr>
        <w:ind w:firstLine="709"/>
        <w:rPr>
          <w:szCs w:val="28"/>
        </w:rPr>
      </w:pPr>
      <w:r w:rsidRPr="002D49EF">
        <w:rPr>
          <w:szCs w:val="28"/>
        </w:rPr>
        <w:t>1.6. Пункт 13 дополнить абзацем третьим следующего содержания:</w:t>
      </w:r>
    </w:p>
    <w:p w:rsidR="00F93465" w:rsidRPr="002D49EF" w:rsidRDefault="00F93465" w:rsidP="00F93465">
      <w:pPr>
        <w:tabs>
          <w:tab w:val="left" w:pos="1134"/>
        </w:tabs>
        <w:suppressAutoHyphens/>
        <w:autoSpaceDN w:val="0"/>
        <w:adjustRightInd w:val="0"/>
        <w:ind w:firstLine="709"/>
        <w:rPr>
          <w:szCs w:val="28"/>
        </w:rPr>
      </w:pPr>
      <w:r w:rsidRPr="002D49EF">
        <w:rPr>
          <w:szCs w:val="28"/>
        </w:rPr>
        <w:t>«Прием документов о выдаче, а также выдача поступивших из подразделений Госавтоинспекции российских национальных водительских удостоверений взамен ранее выданных российских национальных водительских удостоверений и выдача международных водительских удостоверений может осуществляться в многофункциональных центрах.».</w:t>
      </w:r>
    </w:p>
    <w:p w:rsidR="00F93465" w:rsidRPr="002D49EF" w:rsidRDefault="00F93465" w:rsidP="002D762B">
      <w:pPr>
        <w:ind w:firstLine="709"/>
        <w:rPr>
          <w:szCs w:val="28"/>
        </w:rPr>
      </w:pPr>
      <w:r w:rsidRPr="002D49EF">
        <w:rPr>
          <w:szCs w:val="28"/>
        </w:rPr>
        <w:t>1.7. Пункт 17 дополнить подпунктом 17.5 следующего содержания:</w:t>
      </w:r>
    </w:p>
    <w:p w:rsidR="00B81E0A" w:rsidRPr="002D49EF" w:rsidRDefault="00F93465" w:rsidP="002D762B">
      <w:pPr>
        <w:ind w:firstLine="709"/>
        <w:rPr>
          <w:szCs w:val="28"/>
        </w:rPr>
      </w:pPr>
      <w:r w:rsidRPr="002D49EF">
        <w:rPr>
          <w:szCs w:val="28"/>
        </w:rPr>
        <w:t>«17.5. В случае выдачи многофункциональным центром российского национального водительского удостоверения взамен ранее выданного российского национального водительского удостоверения или международного водительского удостоверения, – 15 рабочих дней.».</w:t>
      </w:r>
    </w:p>
    <w:p w:rsidR="00EE0B0D" w:rsidRPr="002D49EF" w:rsidRDefault="00BA231D" w:rsidP="002D762B">
      <w:pPr>
        <w:ind w:firstLine="709"/>
        <w:rPr>
          <w:szCs w:val="28"/>
        </w:rPr>
      </w:pPr>
      <w:r w:rsidRPr="002D49EF">
        <w:rPr>
          <w:szCs w:val="28"/>
        </w:rPr>
        <w:t>1.</w:t>
      </w:r>
      <w:r w:rsidR="0031303F" w:rsidRPr="002D49EF">
        <w:rPr>
          <w:szCs w:val="28"/>
        </w:rPr>
        <w:t>8</w:t>
      </w:r>
      <w:r w:rsidRPr="002D49EF">
        <w:rPr>
          <w:szCs w:val="28"/>
        </w:rPr>
        <w:t>. В пункте 20:</w:t>
      </w:r>
    </w:p>
    <w:p w:rsidR="00BA231D" w:rsidRPr="002D49EF" w:rsidRDefault="00BA231D" w:rsidP="002D762B">
      <w:pPr>
        <w:ind w:firstLine="709"/>
        <w:rPr>
          <w:szCs w:val="28"/>
        </w:rPr>
      </w:pPr>
      <w:r w:rsidRPr="002D49EF">
        <w:rPr>
          <w:szCs w:val="28"/>
        </w:rPr>
        <w:t>1.</w:t>
      </w:r>
      <w:r w:rsidR="0031303F" w:rsidRPr="002D49EF">
        <w:rPr>
          <w:szCs w:val="28"/>
        </w:rPr>
        <w:t>8</w:t>
      </w:r>
      <w:r w:rsidRPr="002D49EF">
        <w:rPr>
          <w:szCs w:val="28"/>
        </w:rPr>
        <w:t>.1.</w:t>
      </w:r>
      <w:r w:rsidR="000A2CDF" w:rsidRPr="002D49EF">
        <w:rPr>
          <w:szCs w:val="28"/>
        </w:rPr>
        <w:t> </w:t>
      </w:r>
      <w:r w:rsidR="003A42C0" w:rsidRPr="002D49EF">
        <w:rPr>
          <w:szCs w:val="28"/>
        </w:rPr>
        <w:t>После п</w:t>
      </w:r>
      <w:r w:rsidRPr="002D49EF">
        <w:rPr>
          <w:szCs w:val="28"/>
        </w:rPr>
        <w:t>одпункт</w:t>
      </w:r>
      <w:r w:rsidR="003A42C0" w:rsidRPr="002D49EF">
        <w:rPr>
          <w:szCs w:val="28"/>
        </w:rPr>
        <w:t>а</w:t>
      </w:r>
      <w:r w:rsidRPr="002D49EF">
        <w:rPr>
          <w:szCs w:val="28"/>
        </w:rPr>
        <w:t xml:space="preserve"> 20.2 дополнить подпунктом 20.2.</w:t>
      </w:r>
      <w:r w:rsidR="003A42C0" w:rsidRPr="002D49EF">
        <w:rPr>
          <w:szCs w:val="28"/>
        </w:rPr>
        <w:t>(</w:t>
      </w:r>
      <w:r w:rsidRPr="002D49EF">
        <w:rPr>
          <w:szCs w:val="28"/>
        </w:rPr>
        <w:t>1</w:t>
      </w:r>
      <w:r w:rsidR="003A42C0" w:rsidRPr="002D49EF">
        <w:rPr>
          <w:szCs w:val="28"/>
        </w:rPr>
        <w:t>)</w:t>
      </w:r>
      <w:r w:rsidRPr="002D49EF">
        <w:rPr>
          <w:szCs w:val="28"/>
        </w:rPr>
        <w:t xml:space="preserve"> следующ</w:t>
      </w:r>
      <w:r w:rsidR="0031303F" w:rsidRPr="002D49EF">
        <w:rPr>
          <w:szCs w:val="28"/>
        </w:rPr>
        <w:t>его</w:t>
      </w:r>
      <w:r w:rsidRPr="002D49EF">
        <w:rPr>
          <w:szCs w:val="28"/>
        </w:rPr>
        <w:t xml:space="preserve"> содержани</w:t>
      </w:r>
      <w:r w:rsidR="003A42C0" w:rsidRPr="002D49EF">
        <w:rPr>
          <w:szCs w:val="28"/>
        </w:rPr>
        <w:t>я</w:t>
      </w:r>
      <w:r w:rsidRPr="002D49EF">
        <w:rPr>
          <w:szCs w:val="28"/>
        </w:rPr>
        <w:t>:</w:t>
      </w:r>
    </w:p>
    <w:p w:rsidR="00BA231D" w:rsidRPr="002D49EF" w:rsidRDefault="00BA231D" w:rsidP="002D762B">
      <w:pPr>
        <w:ind w:firstLine="709"/>
        <w:rPr>
          <w:szCs w:val="28"/>
        </w:rPr>
      </w:pPr>
      <w:r w:rsidRPr="002D49EF">
        <w:rPr>
          <w:szCs w:val="28"/>
        </w:rPr>
        <w:t>«</w:t>
      </w:r>
      <w:r w:rsidR="003A42C0" w:rsidRPr="002D49EF">
        <w:rPr>
          <w:szCs w:val="28"/>
        </w:rPr>
        <w:t>20.2.(1). </w:t>
      </w:r>
      <w:r w:rsidRPr="002D49EF">
        <w:rPr>
          <w:szCs w:val="28"/>
        </w:rPr>
        <w:t>Кодексом Российской Федерации об административных правонарушениях</w:t>
      </w:r>
      <w:r w:rsidR="003A42C0" w:rsidRPr="002D49EF">
        <w:rPr>
          <w:szCs w:val="28"/>
          <w:vertAlign w:val="superscript"/>
        </w:rPr>
        <w:t>5</w:t>
      </w:r>
      <w:r w:rsidRPr="002D49EF">
        <w:rPr>
          <w:szCs w:val="28"/>
        </w:rPr>
        <w:t>».</w:t>
      </w:r>
    </w:p>
    <w:p w:rsidR="00BA231D" w:rsidRPr="002D49EF" w:rsidRDefault="00BA231D" w:rsidP="002D762B">
      <w:pPr>
        <w:ind w:firstLine="709"/>
        <w:rPr>
          <w:szCs w:val="28"/>
        </w:rPr>
      </w:pPr>
      <w:r w:rsidRPr="002D49EF">
        <w:rPr>
          <w:szCs w:val="28"/>
        </w:rPr>
        <w:t>1.</w:t>
      </w:r>
      <w:r w:rsidR="0031303F" w:rsidRPr="002D49EF">
        <w:rPr>
          <w:szCs w:val="28"/>
        </w:rPr>
        <w:t>8</w:t>
      </w:r>
      <w:r w:rsidRPr="002D49EF">
        <w:rPr>
          <w:szCs w:val="28"/>
        </w:rPr>
        <w:t>.2.</w:t>
      </w:r>
      <w:r w:rsidR="000A2CDF" w:rsidRPr="002D49EF">
        <w:rPr>
          <w:szCs w:val="28"/>
        </w:rPr>
        <w:t> </w:t>
      </w:r>
      <w:r w:rsidRPr="002D49EF">
        <w:rPr>
          <w:szCs w:val="28"/>
        </w:rPr>
        <w:t>Подпункт 20.2.</w:t>
      </w:r>
      <w:r w:rsidR="003A42C0" w:rsidRPr="002D49EF">
        <w:rPr>
          <w:szCs w:val="28"/>
        </w:rPr>
        <w:t>(</w:t>
      </w:r>
      <w:r w:rsidRPr="002D49EF">
        <w:rPr>
          <w:szCs w:val="28"/>
        </w:rPr>
        <w:t>1</w:t>
      </w:r>
      <w:r w:rsidR="003A42C0" w:rsidRPr="002D49EF">
        <w:rPr>
          <w:szCs w:val="28"/>
        </w:rPr>
        <w:t>)</w:t>
      </w:r>
      <w:r w:rsidRPr="002D49EF">
        <w:rPr>
          <w:szCs w:val="28"/>
        </w:rPr>
        <w:t xml:space="preserve"> </w:t>
      </w:r>
      <w:r w:rsidR="0031303F" w:rsidRPr="002D49EF">
        <w:rPr>
          <w:szCs w:val="28"/>
        </w:rPr>
        <w:t xml:space="preserve">дополнить сноской </w:t>
      </w:r>
      <w:r w:rsidR="00F06781" w:rsidRPr="002D49EF">
        <w:rPr>
          <w:szCs w:val="28"/>
        </w:rPr>
        <w:t>«</w:t>
      </w:r>
      <w:r w:rsidR="0031303F" w:rsidRPr="002D49EF">
        <w:rPr>
          <w:szCs w:val="28"/>
        </w:rPr>
        <w:t>5</w:t>
      </w:r>
      <w:r w:rsidR="00F06781" w:rsidRPr="002D49EF">
        <w:rPr>
          <w:szCs w:val="28"/>
        </w:rPr>
        <w:t>»</w:t>
      </w:r>
      <w:r w:rsidRPr="002D49EF">
        <w:rPr>
          <w:szCs w:val="28"/>
        </w:rPr>
        <w:t xml:space="preserve"> следующего содержания:</w:t>
      </w:r>
    </w:p>
    <w:p w:rsidR="00BA231D" w:rsidRPr="002D49EF" w:rsidRDefault="00BA231D" w:rsidP="002D762B">
      <w:pPr>
        <w:ind w:firstLine="709"/>
        <w:rPr>
          <w:szCs w:val="28"/>
        </w:rPr>
      </w:pPr>
      <w:r w:rsidRPr="002D49EF">
        <w:rPr>
          <w:szCs w:val="28"/>
        </w:rPr>
        <w:t>«</w:t>
      </w:r>
      <w:r w:rsidR="0031303F" w:rsidRPr="002D49EF">
        <w:rPr>
          <w:szCs w:val="28"/>
          <w:vertAlign w:val="superscript"/>
        </w:rPr>
        <w:t>5</w:t>
      </w:r>
      <w:r w:rsidRPr="002D49EF">
        <w:rPr>
          <w:szCs w:val="28"/>
        </w:rPr>
        <w:t xml:space="preserve"> </w:t>
      </w:r>
      <w:r w:rsidRPr="002D49EF">
        <w:t xml:space="preserve">Собрание законодательства Российской Федерации, 2002, № 1, </w:t>
      </w:r>
      <w:r w:rsidR="0031303F" w:rsidRPr="002D49EF">
        <w:t xml:space="preserve">           </w:t>
      </w:r>
      <w:r w:rsidRPr="002D49EF">
        <w:t>ст. 1; 2017, № 15 (ч. 1), ст. 2140.</w:t>
      </w:r>
      <w:r w:rsidRPr="002D49EF">
        <w:rPr>
          <w:szCs w:val="28"/>
        </w:rPr>
        <w:t>»</w:t>
      </w:r>
      <w:r w:rsidR="00F06781" w:rsidRPr="002D49EF">
        <w:rPr>
          <w:szCs w:val="28"/>
        </w:rPr>
        <w:t>.</w:t>
      </w:r>
    </w:p>
    <w:p w:rsidR="00F06781" w:rsidRPr="002D49EF" w:rsidRDefault="00BA231D" w:rsidP="00BA231D">
      <w:pPr>
        <w:ind w:firstLine="709"/>
        <w:rPr>
          <w:szCs w:val="28"/>
        </w:rPr>
      </w:pPr>
      <w:r w:rsidRPr="002D49EF">
        <w:rPr>
          <w:szCs w:val="28"/>
        </w:rPr>
        <w:t>1.</w:t>
      </w:r>
      <w:r w:rsidR="0031303F" w:rsidRPr="002D49EF">
        <w:rPr>
          <w:szCs w:val="28"/>
        </w:rPr>
        <w:t>8</w:t>
      </w:r>
      <w:r w:rsidRPr="002D49EF">
        <w:rPr>
          <w:szCs w:val="28"/>
        </w:rPr>
        <w:t>.3.</w:t>
      </w:r>
      <w:r w:rsidR="00F06781" w:rsidRPr="002D49EF">
        <w:rPr>
          <w:szCs w:val="28"/>
        </w:rPr>
        <w:t xml:space="preserve"> Сноску «5» считать сноской «6».</w:t>
      </w:r>
    </w:p>
    <w:p w:rsidR="00BA231D" w:rsidRPr="002D49EF" w:rsidRDefault="00BA231D" w:rsidP="00BA231D">
      <w:pPr>
        <w:ind w:firstLine="709"/>
        <w:rPr>
          <w:szCs w:val="28"/>
        </w:rPr>
      </w:pPr>
      <w:r w:rsidRPr="002D49EF">
        <w:rPr>
          <w:szCs w:val="28"/>
        </w:rPr>
        <w:lastRenderedPageBreak/>
        <w:t xml:space="preserve"> </w:t>
      </w:r>
      <w:r w:rsidR="00F06781" w:rsidRPr="002D49EF">
        <w:rPr>
          <w:szCs w:val="28"/>
        </w:rPr>
        <w:t>1.8.4. </w:t>
      </w:r>
      <w:r w:rsidR="003A42C0" w:rsidRPr="002D49EF">
        <w:rPr>
          <w:szCs w:val="28"/>
        </w:rPr>
        <w:t>После п</w:t>
      </w:r>
      <w:r w:rsidRPr="002D49EF">
        <w:rPr>
          <w:szCs w:val="28"/>
        </w:rPr>
        <w:t>одпункт</w:t>
      </w:r>
      <w:r w:rsidR="003A42C0" w:rsidRPr="002D49EF">
        <w:rPr>
          <w:szCs w:val="28"/>
        </w:rPr>
        <w:t>а</w:t>
      </w:r>
      <w:r w:rsidRPr="002D49EF">
        <w:rPr>
          <w:szCs w:val="28"/>
        </w:rPr>
        <w:t xml:space="preserve"> 20.5 дополнить подпунктом 20.5.</w:t>
      </w:r>
      <w:r w:rsidR="003A42C0" w:rsidRPr="002D49EF">
        <w:rPr>
          <w:szCs w:val="28"/>
        </w:rPr>
        <w:t>(</w:t>
      </w:r>
      <w:r w:rsidRPr="002D49EF">
        <w:rPr>
          <w:szCs w:val="28"/>
        </w:rPr>
        <w:t>1</w:t>
      </w:r>
      <w:r w:rsidR="003A42C0" w:rsidRPr="002D49EF">
        <w:rPr>
          <w:szCs w:val="28"/>
        </w:rPr>
        <w:t>)</w:t>
      </w:r>
      <w:r w:rsidRPr="002D49EF">
        <w:rPr>
          <w:szCs w:val="28"/>
        </w:rPr>
        <w:t xml:space="preserve"> следующ</w:t>
      </w:r>
      <w:r w:rsidR="003A42C0" w:rsidRPr="002D49EF">
        <w:rPr>
          <w:szCs w:val="28"/>
        </w:rPr>
        <w:t>его</w:t>
      </w:r>
      <w:r w:rsidRPr="002D49EF">
        <w:rPr>
          <w:szCs w:val="28"/>
        </w:rPr>
        <w:t xml:space="preserve"> содержани</w:t>
      </w:r>
      <w:r w:rsidR="003A42C0" w:rsidRPr="002D49EF">
        <w:rPr>
          <w:szCs w:val="28"/>
        </w:rPr>
        <w:t>я</w:t>
      </w:r>
      <w:r w:rsidRPr="002D49EF">
        <w:rPr>
          <w:szCs w:val="28"/>
        </w:rPr>
        <w:t>:</w:t>
      </w:r>
    </w:p>
    <w:p w:rsidR="00BA231D" w:rsidRPr="002D49EF" w:rsidRDefault="00BA231D" w:rsidP="00BA231D">
      <w:pPr>
        <w:ind w:firstLine="709"/>
        <w:rPr>
          <w:szCs w:val="28"/>
        </w:rPr>
      </w:pPr>
      <w:r w:rsidRPr="002D49EF">
        <w:rPr>
          <w:szCs w:val="28"/>
        </w:rPr>
        <w:t>«</w:t>
      </w:r>
      <w:r w:rsidR="003A42C0" w:rsidRPr="002D49EF">
        <w:rPr>
          <w:szCs w:val="28"/>
        </w:rPr>
        <w:t>20.5.(1). </w:t>
      </w:r>
      <w:r w:rsidRPr="002D49EF">
        <w:rPr>
          <w:szCs w:val="28"/>
        </w:rPr>
        <w:t xml:space="preserve">Федеральным </w:t>
      </w:r>
      <w:hyperlink r:id="rId9" w:history="1">
        <w:r w:rsidRPr="002D49EF">
          <w:rPr>
            <w:szCs w:val="28"/>
          </w:rPr>
          <w:t>законом</w:t>
        </w:r>
      </w:hyperlink>
      <w:r w:rsidRPr="002D49EF">
        <w:t xml:space="preserve"> </w:t>
      </w:r>
      <w:r w:rsidRPr="002D49EF">
        <w:rPr>
          <w:szCs w:val="28"/>
        </w:rPr>
        <w:t>от 24 ноября 1995 г. № 181-ФЗ «О</w:t>
      </w:r>
      <w:r w:rsidR="003A42C0" w:rsidRPr="002D49EF">
        <w:rPr>
          <w:szCs w:val="28"/>
        </w:rPr>
        <w:t> </w:t>
      </w:r>
      <w:r w:rsidRPr="002D49EF">
        <w:rPr>
          <w:szCs w:val="28"/>
        </w:rPr>
        <w:t>социальной защите инвалидов в Российской Федерации</w:t>
      </w:r>
      <w:r w:rsidR="00F06781" w:rsidRPr="002D49EF">
        <w:rPr>
          <w:szCs w:val="28"/>
          <w:vertAlign w:val="superscript"/>
        </w:rPr>
        <w:t>7</w:t>
      </w:r>
      <w:r w:rsidR="00B82AC9" w:rsidRPr="002D49EF">
        <w:rPr>
          <w:szCs w:val="28"/>
        </w:rPr>
        <w:t>.</w:t>
      </w:r>
      <w:r w:rsidRPr="002D49EF">
        <w:rPr>
          <w:szCs w:val="28"/>
        </w:rPr>
        <w:t>».</w:t>
      </w:r>
    </w:p>
    <w:p w:rsidR="00BA231D" w:rsidRPr="002D49EF" w:rsidRDefault="00F06781" w:rsidP="00BA231D">
      <w:pPr>
        <w:ind w:firstLine="709"/>
        <w:rPr>
          <w:szCs w:val="28"/>
        </w:rPr>
      </w:pPr>
      <w:r w:rsidRPr="002D49EF">
        <w:rPr>
          <w:szCs w:val="28"/>
        </w:rPr>
        <w:t>«</w:t>
      </w:r>
      <w:r w:rsidR="003A42C0" w:rsidRPr="002D49EF">
        <w:rPr>
          <w:szCs w:val="28"/>
        </w:rPr>
        <w:t>1.8</w:t>
      </w:r>
      <w:r w:rsidR="00BA231D" w:rsidRPr="002D49EF">
        <w:rPr>
          <w:szCs w:val="28"/>
        </w:rPr>
        <w:t>.</w:t>
      </w:r>
      <w:r w:rsidR="00FD538E" w:rsidRPr="002D49EF">
        <w:rPr>
          <w:szCs w:val="28"/>
        </w:rPr>
        <w:t>5</w:t>
      </w:r>
      <w:r w:rsidR="00BA231D" w:rsidRPr="002D49EF">
        <w:rPr>
          <w:szCs w:val="28"/>
        </w:rPr>
        <w:t>.</w:t>
      </w:r>
      <w:r w:rsidR="000A2CDF" w:rsidRPr="002D49EF">
        <w:rPr>
          <w:szCs w:val="28"/>
        </w:rPr>
        <w:t> </w:t>
      </w:r>
      <w:r w:rsidR="00BA231D" w:rsidRPr="002D49EF">
        <w:rPr>
          <w:szCs w:val="28"/>
        </w:rPr>
        <w:t>Подпункт 20.5.</w:t>
      </w:r>
      <w:r w:rsidR="003A42C0" w:rsidRPr="002D49EF">
        <w:rPr>
          <w:szCs w:val="28"/>
        </w:rPr>
        <w:t>(</w:t>
      </w:r>
      <w:r w:rsidR="00BA231D" w:rsidRPr="002D49EF">
        <w:rPr>
          <w:szCs w:val="28"/>
        </w:rPr>
        <w:t>1</w:t>
      </w:r>
      <w:r w:rsidR="003A42C0" w:rsidRPr="002D49EF">
        <w:rPr>
          <w:szCs w:val="28"/>
        </w:rPr>
        <w:t>)</w:t>
      </w:r>
      <w:r w:rsidR="00BA231D" w:rsidRPr="002D49EF">
        <w:rPr>
          <w:szCs w:val="28"/>
        </w:rPr>
        <w:t xml:space="preserve"> дополнить сноской </w:t>
      </w:r>
      <w:r w:rsidRPr="002D49EF">
        <w:rPr>
          <w:szCs w:val="28"/>
        </w:rPr>
        <w:t>«7»</w:t>
      </w:r>
      <w:r w:rsidR="00BA231D" w:rsidRPr="002D49EF">
        <w:rPr>
          <w:szCs w:val="28"/>
        </w:rPr>
        <w:t xml:space="preserve"> следующего содержания:</w:t>
      </w:r>
    </w:p>
    <w:p w:rsidR="00BA231D" w:rsidRPr="002D49EF" w:rsidRDefault="00BA231D" w:rsidP="00BA231D">
      <w:pPr>
        <w:ind w:firstLine="709"/>
        <w:rPr>
          <w:szCs w:val="28"/>
        </w:rPr>
      </w:pPr>
      <w:r w:rsidRPr="002D49EF">
        <w:rPr>
          <w:szCs w:val="28"/>
        </w:rPr>
        <w:t>«</w:t>
      </w:r>
      <w:r w:rsidR="003A42C0" w:rsidRPr="002D49EF">
        <w:rPr>
          <w:szCs w:val="28"/>
          <w:vertAlign w:val="superscript"/>
        </w:rPr>
        <w:t>2</w:t>
      </w:r>
      <w:r w:rsidRPr="002D49EF">
        <w:rPr>
          <w:szCs w:val="28"/>
        </w:rPr>
        <w:t xml:space="preserve"> </w:t>
      </w:r>
      <w:r w:rsidRPr="002D49EF">
        <w:t>Собрание законодательства Российской Федерации, 1995, № 48, ст. 4563; 1998, № 31, ст. 3803; 1999, № 2, ст. 232, № 29, ст. 3693; 2000, № 22, ст. 2267; 2001, № 24, ст. 2410, № 33 (ч. 1), ст. 3426, № 53 (ч. 1), ст. 5024; 2002, № 1 (ч. 1), ст. 2, № 2, ст. 2026; 2003, № 2, ст. 167, № 43, ст. 4108; 2004, № 35, ст. 3607; 2005, № 1 (ч. 1), ст. 25; 2006, № 1, ст. 10; 2007, № 43, ст. 5084; 2007, № 49, ст. 6070; 2008, № 9, ст. 817, № 29 (ч. 1), ст. 3410, № 30 (ч. 2), ст. 3616, № 52 (ч. 1), ст. 6224; 2009, № 19 (ч. 1), ст. 2152, № 30, ст. 3739; 2010, № 50, ст. 6609; 2011, № 27, ст. 3880, № 30 (ч. 1), ст. 4596, № 45, ст. 6329, № 47, ст. 6608, № 49 (ч. 1), ст. 7033; 2012, № 29, ст. 3990, № 30, ст. 4175, № 53 (ч. 1), ст. 7621; 2013, № 8, ст. 717, № 19, ст. 2331, № 27, ст. 3460, ст. 3475, ст. 3477, № 48, ст. 6160, № 52 (ч. 1), ст. 6986; 2014, № 26 (ч. 1), ст. 3406, № 30 (ч. 1), ст. 4268, № 49 (ч. 6), ст. 6928; 2015, № 14, ст. 2008, № 27, ст. 3967, № 48 (ч. 1), ст. 6724; 2016, № 1 (ч. 1), ст. 19; № 52 (ч. 5), ст. 7510; 2017, № 11, ст. 1539.</w:t>
      </w:r>
      <w:r w:rsidRPr="002D49EF">
        <w:rPr>
          <w:szCs w:val="28"/>
        </w:rPr>
        <w:t>»</w:t>
      </w:r>
      <w:r w:rsidR="00B82AC9" w:rsidRPr="002D49EF">
        <w:rPr>
          <w:szCs w:val="28"/>
        </w:rPr>
        <w:t>.</w:t>
      </w:r>
    </w:p>
    <w:p w:rsidR="0022461C" w:rsidRPr="002D49EF" w:rsidRDefault="00BA231D" w:rsidP="00BA231D">
      <w:pPr>
        <w:ind w:firstLine="709"/>
        <w:rPr>
          <w:szCs w:val="28"/>
        </w:rPr>
      </w:pPr>
      <w:r w:rsidRPr="002D49EF">
        <w:rPr>
          <w:szCs w:val="28"/>
        </w:rPr>
        <w:t>1.</w:t>
      </w:r>
      <w:r w:rsidR="0022461C" w:rsidRPr="002D49EF">
        <w:rPr>
          <w:szCs w:val="28"/>
        </w:rPr>
        <w:t>8</w:t>
      </w:r>
      <w:r w:rsidRPr="002D49EF">
        <w:rPr>
          <w:szCs w:val="28"/>
        </w:rPr>
        <w:t xml:space="preserve">.5. </w:t>
      </w:r>
      <w:r w:rsidR="00FD538E" w:rsidRPr="002D49EF">
        <w:rPr>
          <w:szCs w:val="28"/>
        </w:rPr>
        <w:t>Сноску «6» считать сноской «8».</w:t>
      </w:r>
    </w:p>
    <w:p w:rsidR="00BA231D" w:rsidRPr="002D49EF" w:rsidRDefault="00FD538E" w:rsidP="00BA231D">
      <w:pPr>
        <w:ind w:firstLine="709"/>
        <w:rPr>
          <w:szCs w:val="28"/>
        </w:rPr>
      </w:pPr>
      <w:r w:rsidRPr="002D49EF">
        <w:rPr>
          <w:szCs w:val="28"/>
        </w:rPr>
        <w:t>1.8.6. </w:t>
      </w:r>
      <w:r w:rsidR="00C07976" w:rsidRPr="002D49EF">
        <w:rPr>
          <w:szCs w:val="28"/>
        </w:rPr>
        <w:t>После п</w:t>
      </w:r>
      <w:r w:rsidR="00BA231D" w:rsidRPr="002D49EF">
        <w:rPr>
          <w:szCs w:val="28"/>
        </w:rPr>
        <w:t>одпункт</w:t>
      </w:r>
      <w:r w:rsidR="00C07976" w:rsidRPr="002D49EF">
        <w:rPr>
          <w:szCs w:val="28"/>
        </w:rPr>
        <w:t>а</w:t>
      </w:r>
      <w:r w:rsidR="00BA231D" w:rsidRPr="002D49EF">
        <w:rPr>
          <w:szCs w:val="28"/>
        </w:rPr>
        <w:t xml:space="preserve"> 20.9 допо</w:t>
      </w:r>
      <w:r w:rsidR="00C07976" w:rsidRPr="002D49EF">
        <w:rPr>
          <w:szCs w:val="28"/>
        </w:rPr>
        <w:t>лнить подпунктом 20.9.</w:t>
      </w:r>
      <w:r w:rsidR="00CA4FC1" w:rsidRPr="002D49EF">
        <w:rPr>
          <w:szCs w:val="28"/>
        </w:rPr>
        <w:t>(</w:t>
      </w:r>
      <w:r w:rsidR="00C07976" w:rsidRPr="002D49EF">
        <w:rPr>
          <w:szCs w:val="28"/>
        </w:rPr>
        <w:t>1</w:t>
      </w:r>
      <w:r w:rsidR="00CA4FC1" w:rsidRPr="002D49EF">
        <w:rPr>
          <w:szCs w:val="28"/>
        </w:rPr>
        <w:t>)</w:t>
      </w:r>
      <w:r w:rsidR="00C07976" w:rsidRPr="002D49EF">
        <w:rPr>
          <w:szCs w:val="28"/>
        </w:rPr>
        <w:t xml:space="preserve"> следующего</w:t>
      </w:r>
      <w:r w:rsidR="00BA231D" w:rsidRPr="002D49EF">
        <w:rPr>
          <w:szCs w:val="28"/>
        </w:rPr>
        <w:t xml:space="preserve"> содержани</w:t>
      </w:r>
      <w:r w:rsidR="00C07976" w:rsidRPr="002D49EF">
        <w:rPr>
          <w:szCs w:val="28"/>
        </w:rPr>
        <w:t>я</w:t>
      </w:r>
      <w:r w:rsidR="00BA231D" w:rsidRPr="002D49EF">
        <w:rPr>
          <w:szCs w:val="28"/>
        </w:rPr>
        <w:t>:</w:t>
      </w:r>
    </w:p>
    <w:p w:rsidR="00BA231D" w:rsidRPr="002D49EF" w:rsidRDefault="00BA231D" w:rsidP="00BA231D">
      <w:pPr>
        <w:ind w:firstLine="709"/>
        <w:rPr>
          <w:szCs w:val="28"/>
        </w:rPr>
      </w:pPr>
      <w:r w:rsidRPr="002D49EF">
        <w:rPr>
          <w:szCs w:val="28"/>
        </w:rPr>
        <w:t>«</w:t>
      </w:r>
      <w:r w:rsidR="00CA4FC1" w:rsidRPr="002D49EF">
        <w:rPr>
          <w:szCs w:val="28"/>
        </w:rPr>
        <w:t>20.9.(1). </w:t>
      </w:r>
      <w:r w:rsidRPr="002D49EF">
        <w:rPr>
          <w:szCs w:val="28"/>
        </w:rPr>
        <w:t>Постановлением</w:t>
      </w:r>
      <w:r w:rsidRPr="002D49EF">
        <w:rPr>
          <w:rFonts w:eastAsia="Calibri"/>
          <w:szCs w:val="28"/>
        </w:rPr>
        <w:t xml:space="preserve"> Правительства Российской Федерации от</w:t>
      </w:r>
      <w:r w:rsidR="00CA4FC1" w:rsidRPr="002D49EF">
        <w:rPr>
          <w:rFonts w:eastAsia="Calibri"/>
          <w:szCs w:val="28"/>
        </w:rPr>
        <w:t>   </w:t>
      </w:r>
      <w:r w:rsidRPr="002D49EF">
        <w:rPr>
          <w:rFonts w:eastAsia="Calibri"/>
          <w:szCs w:val="28"/>
        </w:rPr>
        <w:t>27 сентября 2011 г. № 797 «О взаимодействии между многофункциональными центрами предоставления государственных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A4FC1" w:rsidRPr="002D49EF">
        <w:rPr>
          <w:rFonts w:eastAsia="Calibri"/>
          <w:szCs w:val="28"/>
          <w:vertAlign w:val="superscript"/>
        </w:rPr>
        <w:t>4</w:t>
      </w:r>
      <w:r w:rsidRPr="002D49EF">
        <w:rPr>
          <w:szCs w:val="28"/>
        </w:rPr>
        <w:t>».</w:t>
      </w:r>
    </w:p>
    <w:p w:rsidR="00BA231D" w:rsidRPr="002D49EF" w:rsidRDefault="00BA231D" w:rsidP="00BA231D">
      <w:pPr>
        <w:ind w:firstLine="709"/>
        <w:rPr>
          <w:szCs w:val="28"/>
        </w:rPr>
      </w:pPr>
      <w:r w:rsidRPr="002D49EF">
        <w:rPr>
          <w:szCs w:val="28"/>
        </w:rPr>
        <w:t>1.</w:t>
      </w:r>
      <w:r w:rsidR="00B82AC9" w:rsidRPr="002D49EF">
        <w:rPr>
          <w:szCs w:val="28"/>
        </w:rPr>
        <w:t>8</w:t>
      </w:r>
      <w:r w:rsidRPr="002D49EF">
        <w:rPr>
          <w:szCs w:val="28"/>
        </w:rPr>
        <w:t>.</w:t>
      </w:r>
      <w:r w:rsidR="00B82AC9" w:rsidRPr="002D49EF">
        <w:rPr>
          <w:szCs w:val="28"/>
        </w:rPr>
        <w:t>7</w:t>
      </w:r>
      <w:r w:rsidRPr="002D49EF">
        <w:rPr>
          <w:szCs w:val="28"/>
        </w:rPr>
        <w:t>.</w:t>
      </w:r>
      <w:r w:rsidR="000A2CDF" w:rsidRPr="002D49EF">
        <w:rPr>
          <w:szCs w:val="28"/>
        </w:rPr>
        <w:t> </w:t>
      </w:r>
      <w:r w:rsidRPr="002D49EF">
        <w:rPr>
          <w:szCs w:val="28"/>
        </w:rPr>
        <w:t>Подпункт 20.9.</w:t>
      </w:r>
      <w:r w:rsidR="00B82AC9" w:rsidRPr="002D49EF">
        <w:rPr>
          <w:szCs w:val="28"/>
        </w:rPr>
        <w:t>(</w:t>
      </w:r>
      <w:r w:rsidRPr="002D49EF">
        <w:rPr>
          <w:szCs w:val="28"/>
        </w:rPr>
        <w:t>1</w:t>
      </w:r>
      <w:r w:rsidR="00B82AC9" w:rsidRPr="002D49EF">
        <w:rPr>
          <w:szCs w:val="28"/>
        </w:rPr>
        <w:t>)</w:t>
      </w:r>
      <w:r w:rsidRPr="002D49EF">
        <w:rPr>
          <w:szCs w:val="28"/>
        </w:rPr>
        <w:t xml:space="preserve"> дополнить сноской </w:t>
      </w:r>
      <w:r w:rsidR="00B82AC9" w:rsidRPr="002D49EF">
        <w:rPr>
          <w:szCs w:val="28"/>
        </w:rPr>
        <w:t>«4»</w:t>
      </w:r>
      <w:r w:rsidRPr="002D49EF">
        <w:rPr>
          <w:szCs w:val="28"/>
        </w:rPr>
        <w:t xml:space="preserve"> следующего содержания:</w:t>
      </w:r>
    </w:p>
    <w:p w:rsidR="00BA231D" w:rsidRPr="002D49EF" w:rsidRDefault="00BA231D" w:rsidP="00BA231D">
      <w:pPr>
        <w:ind w:firstLine="709"/>
        <w:rPr>
          <w:rFonts w:eastAsia="Calibri"/>
          <w:szCs w:val="28"/>
        </w:rPr>
      </w:pPr>
      <w:r w:rsidRPr="002D49EF">
        <w:rPr>
          <w:szCs w:val="28"/>
        </w:rPr>
        <w:t>«</w:t>
      </w:r>
      <w:r w:rsidR="00B82AC9" w:rsidRPr="002D49EF">
        <w:rPr>
          <w:szCs w:val="28"/>
          <w:vertAlign w:val="superscript"/>
        </w:rPr>
        <w:t>4</w:t>
      </w:r>
      <w:r w:rsidRPr="002D49EF">
        <w:rPr>
          <w:szCs w:val="28"/>
        </w:rPr>
        <w:t xml:space="preserve"> </w:t>
      </w:r>
      <w:r w:rsidRPr="002D49EF">
        <w:t xml:space="preserve">Собрание </w:t>
      </w:r>
      <w:r w:rsidRPr="002D49EF">
        <w:rPr>
          <w:rFonts w:eastAsia="Calibri"/>
          <w:szCs w:val="28"/>
        </w:rPr>
        <w:t>законодательства Российской Федерации, 2011, № 40, ст. 5559; 2012, № 53, ст. 7933; 2014, № 23, ст. 2986; № 44, ст. 6059; 2015, № 22, ст. 3227; 2016, № 33, ст. 5183; 2017, № 2, ст. 342; № 7, ст. 1089.</w:t>
      </w:r>
      <w:r w:rsidR="00B82AC9" w:rsidRPr="002D49EF">
        <w:rPr>
          <w:rFonts w:eastAsia="Calibri"/>
          <w:szCs w:val="28"/>
        </w:rPr>
        <w:t>».</w:t>
      </w:r>
    </w:p>
    <w:p w:rsidR="00B82AC9" w:rsidRPr="002D49EF" w:rsidRDefault="00B82AC9" w:rsidP="00BA231D">
      <w:pPr>
        <w:ind w:firstLine="709"/>
        <w:rPr>
          <w:szCs w:val="28"/>
        </w:rPr>
      </w:pPr>
      <w:r w:rsidRPr="002D49EF">
        <w:rPr>
          <w:szCs w:val="28"/>
        </w:rPr>
        <w:t>1.8.8. Сноски «4» и «5» считать сносками «5» и «6» соответственно.</w:t>
      </w:r>
    </w:p>
    <w:p w:rsidR="00FA4A43" w:rsidRPr="002D49EF" w:rsidRDefault="00DF19FA" w:rsidP="00EE0B0D">
      <w:pPr>
        <w:ind w:firstLine="709"/>
        <w:rPr>
          <w:rFonts w:eastAsia="Calibri"/>
          <w:szCs w:val="28"/>
        </w:rPr>
      </w:pPr>
      <w:r w:rsidRPr="002D49EF">
        <w:rPr>
          <w:rFonts w:eastAsia="Calibri"/>
          <w:szCs w:val="28"/>
        </w:rPr>
        <w:t>1.9</w:t>
      </w:r>
      <w:r w:rsidR="00EE0B0D" w:rsidRPr="002D49EF">
        <w:rPr>
          <w:rFonts w:eastAsia="Calibri"/>
          <w:szCs w:val="28"/>
        </w:rPr>
        <w:t xml:space="preserve">. </w:t>
      </w:r>
      <w:r w:rsidR="00FA4A43" w:rsidRPr="002D49EF">
        <w:rPr>
          <w:rFonts w:eastAsia="Calibri"/>
          <w:szCs w:val="28"/>
        </w:rPr>
        <w:t>В пункте 21:</w:t>
      </w:r>
    </w:p>
    <w:p w:rsidR="00EE0B0D" w:rsidRPr="002D49EF" w:rsidRDefault="00DF19FA" w:rsidP="00EE0B0D">
      <w:pPr>
        <w:ind w:firstLine="709"/>
        <w:rPr>
          <w:rFonts w:eastAsia="Calibri"/>
          <w:szCs w:val="28"/>
        </w:rPr>
      </w:pPr>
      <w:r w:rsidRPr="002D49EF">
        <w:rPr>
          <w:rFonts w:eastAsia="Calibri"/>
          <w:szCs w:val="28"/>
        </w:rPr>
        <w:t>1.9</w:t>
      </w:r>
      <w:r w:rsidR="00FA4A43" w:rsidRPr="002D49EF">
        <w:rPr>
          <w:rFonts w:eastAsia="Calibri"/>
          <w:szCs w:val="28"/>
        </w:rPr>
        <w:t xml:space="preserve">.1. </w:t>
      </w:r>
      <w:r w:rsidR="00EE0B0D" w:rsidRPr="002D49EF">
        <w:rPr>
          <w:rFonts w:eastAsia="Calibri"/>
          <w:szCs w:val="28"/>
        </w:rPr>
        <w:t>Подпункт 21.3 изложить в следующей редакции:</w:t>
      </w:r>
    </w:p>
    <w:p w:rsidR="00EE0B0D" w:rsidRPr="002D49EF" w:rsidRDefault="00EE0B0D" w:rsidP="00EE0B0D">
      <w:pPr>
        <w:ind w:firstLine="709"/>
        <w:rPr>
          <w:iCs/>
          <w:szCs w:val="28"/>
        </w:rPr>
      </w:pPr>
      <w:r w:rsidRPr="002D49EF">
        <w:rPr>
          <w:szCs w:val="28"/>
        </w:rPr>
        <w:t>«21.3.</w:t>
      </w:r>
      <w:r w:rsidR="000A2CDF" w:rsidRPr="002D49EF">
        <w:rPr>
          <w:szCs w:val="28"/>
        </w:rPr>
        <w:t> </w:t>
      </w:r>
      <w:r w:rsidRPr="002D49EF">
        <w:rPr>
          <w:szCs w:val="28"/>
        </w:rPr>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r w:rsidR="00BA231D" w:rsidRPr="002D49EF">
        <w:rPr>
          <w:szCs w:val="28"/>
          <w:vertAlign w:val="superscript"/>
        </w:rPr>
        <w:t>1</w:t>
      </w:r>
      <w:r w:rsidRPr="002D49EF">
        <w:rPr>
          <w:szCs w:val="28"/>
        </w:rPr>
        <w:t xml:space="preserve"> – в случае сдачи экзаменов, замены российского национального водительского удостоверения в связи с истечением срока его действия или в связи с подтверждением наличия у водителя транспортного средства </w:t>
      </w:r>
      <w:r w:rsidRPr="002D49EF">
        <w:rPr>
          <w:szCs w:val="28"/>
        </w:rPr>
        <w:lastRenderedPageBreak/>
        <w:t>изменений в состоянии здоровья, в том числе ранее не выявлявшихся медицинских показаний или медицинских ограничений к управлению транспортным средством, либо утраты оснований прекращения действия права на управление транспортными средствами в связи с выявлением в результате обязательного медицинского освидетельствования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 в соответствии с пунктом 8 Правил возврата водительского удостоверения после утраты оснований прекращения действия права на управление транспортными средствами,</w:t>
      </w:r>
      <w:r w:rsidRPr="002D49EF">
        <w:rPr>
          <w:sz w:val="22"/>
          <w:szCs w:val="22"/>
          <w:lang w:eastAsia="en-US"/>
        </w:rPr>
        <w:t xml:space="preserve"> </w:t>
      </w:r>
      <w:r w:rsidRPr="002D49EF">
        <w:rPr>
          <w:szCs w:val="28"/>
        </w:rPr>
        <w:t xml:space="preserve">утвержденных </w:t>
      </w:r>
      <w:r w:rsidRPr="002D49EF">
        <w:rPr>
          <w:iCs/>
          <w:szCs w:val="28"/>
        </w:rPr>
        <w:t xml:space="preserve">постановлением Правительства Российской Федерации от 14 ноября 2014 г. № 1191, </w:t>
      </w:r>
      <w:r w:rsidR="008B510B" w:rsidRPr="002D49EF">
        <w:rPr>
          <w:iCs/>
          <w:szCs w:val="28"/>
        </w:rPr>
        <w:t>а также в случаях, предусмотренных подпунктами «б» - «г» и «е» пункта 29 Правил, может быть представлено по желанию заявителя</w:t>
      </w:r>
      <w:r w:rsidR="004F4EFA" w:rsidRPr="002D49EF">
        <w:rPr>
          <w:iCs/>
          <w:szCs w:val="28"/>
        </w:rPr>
        <w:t>.»</w:t>
      </w:r>
      <w:r w:rsidR="00DF19FA" w:rsidRPr="002D49EF">
        <w:rPr>
          <w:iCs/>
          <w:szCs w:val="28"/>
        </w:rPr>
        <w:t>.</w:t>
      </w:r>
    </w:p>
    <w:p w:rsidR="00EE0B0D" w:rsidRPr="002D49EF" w:rsidRDefault="00DF19FA" w:rsidP="000A2CDF">
      <w:pPr>
        <w:tabs>
          <w:tab w:val="left" w:pos="1418"/>
          <w:tab w:val="left" w:pos="1560"/>
        </w:tabs>
        <w:ind w:firstLine="709"/>
        <w:rPr>
          <w:rFonts w:eastAsia="Calibri"/>
          <w:szCs w:val="28"/>
        </w:rPr>
      </w:pPr>
      <w:r w:rsidRPr="002D49EF">
        <w:rPr>
          <w:iCs/>
          <w:szCs w:val="28"/>
        </w:rPr>
        <w:t>1.9</w:t>
      </w:r>
      <w:r w:rsidR="00FA4A43" w:rsidRPr="002D49EF">
        <w:rPr>
          <w:iCs/>
          <w:szCs w:val="28"/>
        </w:rPr>
        <w:t>.2</w:t>
      </w:r>
      <w:r w:rsidR="004F4EFA" w:rsidRPr="002D49EF">
        <w:rPr>
          <w:iCs/>
          <w:szCs w:val="28"/>
        </w:rPr>
        <w:t>.</w:t>
      </w:r>
      <w:r w:rsidR="000A2CDF" w:rsidRPr="002D49EF">
        <w:rPr>
          <w:iCs/>
          <w:szCs w:val="28"/>
        </w:rPr>
        <w:t> </w:t>
      </w:r>
      <w:r w:rsidRPr="002D49EF">
        <w:rPr>
          <w:iCs/>
          <w:szCs w:val="28"/>
        </w:rPr>
        <w:t>В п</w:t>
      </w:r>
      <w:r w:rsidR="004F4EFA" w:rsidRPr="002D49EF">
        <w:rPr>
          <w:iCs/>
          <w:szCs w:val="28"/>
        </w:rPr>
        <w:t>одпункт</w:t>
      </w:r>
      <w:r w:rsidRPr="002D49EF">
        <w:rPr>
          <w:iCs/>
          <w:szCs w:val="28"/>
        </w:rPr>
        <w:t>е</w:t>
      </w:r>
      <w:r w:rsidR="004F4EFA" w:rsidRPr="002D49EF">
        <w:rPr>
          <w:iCs/>
          <w:szCs w:val="28"/>
        </w:rPr>
        <w:t xml:space="preserve"> 21.4 </w:t>
      </w:r>
      <w:r w:rsidR="00FA4A43" w:rsidRPr="002D49EF">
        <w:rPr>
          <w:iCs/>
          <w:szCs w:val="28"/>
        </w:rPr>
        <w:t xml:space="preserve">после слов </w:t>
      </w:r>
      <w:r w:rsidR="00FA4A43" w:rsidRPr="002D49EF">
        <w:rPr>
          <w:rFonts w:eastAsia="Calibri"/>
          <w:szCs w:val="28"/>
        </w:rPr>
        <w:t>«соответствующего профессионального обучения по» дополнить словом «основным».</w:t>
      </w:r>
    </w:p>
    <w:p w:rsidR="00FA4A43" w:rsidRPr="002D49EF" w:rsidRDefault="000A2CDF" w:rsidP="00EE0B0D">
      <w:pPr>
        <w:ind w:firstLine="709"/>
        <w:rPr>
          <w:rFonts w:eastAsia="Calibri"/>
          <w:szCs w:val="28"/>
        </w:rPr>
      </w:pPr>
      <w:r w:rsidRPr="002D49EF">
        <w:rPr>
          <w:rFonts w:eastAsia="Calibri"/>
          <w:szCs w:val="28"/>
        </w:rPr>
        <w:t>1.9</w:t>
      </w:r>
      <w:r w:rsidR="00FA4A43" w:rsidRPr="002D49EF">
        <w:rPr>
          <w:rFonts w:eastAsia="Calibri"/>
          <w:szCs w:val="28"/>
        </w:rPr>
        <w:t>.3. Подпункт 21.6 исключить.</w:t>
      </w:r>
    </w:p>
    <w:p w:rsidR="00FA4A43" w:rsidRPr="002D49EF" w:rsidRDefault="000A2CDF" w:rsidP="00EE0B0D">
      <w:pPr>
        <w:ind w:firstLine="709"/>
        <w:rPr>
          <w:iCs/>
          <w:szCs w:val="28"/>
        </w:rPr>
      </w:pPr>
      <w:r w:rsidRPr="002D49EF">
        <w:rPr>
          <w:rFonts w:eastAsia="Calibri"/>
          <w:szCs w:val="28"/>
        </w:rPr>
        <w:t>1.9</w:t>
      </w:r>
      <w:r w:rsidR="00FA4A43" w:rsidRPr="002D49EF">
        <w:rPr>
          <w:rFonts w:eastAsia="Calibri"/>
          <w:szCs w:val="28"/>
        </w:rPr>
        <w:t>.4.</w:t>
      </w:r>
      <w:r w:rsidRPr="002D49EF">
        <w:rPr>
          <w:rFonts w:eastAsia="Calibri"/>
          <w:szCs w:val="28"/>
        </w:rPr>
        <w:t> В п</w:t>
      </w:r>
      <w:r w:rsidR="00FA4A43" w:rsidRPr="002D49EF">
        <w:rPr>
          <w:szCs w:val="28"/>
        </w:rPr>
        <w:t>одпункт</w:t>
      </w:r>
      <w:r w:rsidRPr="002D49EF">
        <w:rPr>
          <w:szCs w:val="28"/>
        </w:rPr>
        <w:t>е</w:t>
      </w:r>
      <w:r w:rsidR="00FA4A43" w:rsidRPr="002D49EF">
        <w:rPr>
          <w:szCs w:val="28"/>
        </w:rPr>
        <w:t xml:space="preserve"> 21.8 после слов «Письменное согласие» дополнить словами «одного из».</w:t>
      </w:r>
    </w:p>
    <w:p w:rsidR="00EE0B0D" w:rsidRPr="002D49EF" w:rsidRDefault="00136F4E" w:rsidP="00EE0B0D">
      <w:pPr>
        <w:ind w:firstLine="709"/>
        <w:rPr>
          <w:iCs/>
          <w:szCs w:val="28"/>
        </w:rPr>
      </w:pPr>
      <w:r w:rsidRPr="002D49EF">
        <w:rPr>
          <w:iCs/>
          <w:szCs w:val="28"/>
        </w:rPr>
        <w:t>1.1</w:t>
      </w:r>
      <w:r w:rsidR="00065C39" w:rsidRPr="002D49EF">
        <w:rPr>
          <w:iCs/>
          <w:szCs w:val="28"/>
        </w:rPr>
        <w:t>0</w:t>
      </w:r>
      <w:r w:rsidR="00FA4A43" w:rsidRPr="002D49EF">
        <w:rPr>
          <w:iCs/>
          <w:szCs w:val="28"/>
        </w:rPr>
        <w:t xml:space="preserve">. </w:t>
      </w:r>
      <w:r w:rsidR="00FA4A43" w:rsidRPr="002D49EF">
        <w:rPr>
          <w:szCs w:val="28"/>
        </w:rPr>
        <w:t>В пункте 22 слова «информационных ресурсов МВД России в сети Интернет или» исключить.</w:t>
      </w:r>
    </w:p>
    <w:p w:rsidR="00EE0B0D" w:rsidRPr="002D49EF" w:rsidRDefault="00136F4E" w:rsidP="00EE0B0D">
      <w:pPr>
        <w:ind w:firstLine="709"/>
        <w:rPr>
          <w:rFonts w:eastAsia="Calibri"/>
          <w:szCs w:val="28"/>
        </w:rPr>
      </w:pPr>
      <w:r w:rsidRPr="002D49EF">
        <w:rPr>
          <w:rFonts w:eastAsia="Calibri"/>
          <w:szCs w:val="28"/>
        </w:rPr>
        <w:t>1.1</w:t>
      </w:r>
      <w:r w:rsidR="00065C39" w:rsidRPr="002D49EF">
        <w:rPr>
          <w:rFonts w:eastAsia="Calibri"/>
          <w:szCs w:val="28"/>
        </w:rPr>
        <w:t>1</w:t>
      </w:r>
      <w:r w:rsidR="00FA4A43" w:rsidRPr="002D49EF">
        <w:rPr>
          <w:rFonts w:eastAsia="Calibri"/>
          <w:szCs w:val="28"/>
        </w:rPr>
        <w:t xml:space="preserve">. </w:t>
      </w:r>
      <w:r w:rsidR="00FA4A43" w:rsidRPr="002D49EF">
        <w:rPr>
          <w:szCs w:val="28"/>
        </w:rPr>
        <w:t>Пункт 23 изложить в следующей редакции:</w:t>
      </w:r>
    </w:p>
    <w:p w:rsidR="005847AA" w:rsidRPr="002D49EF" w:rsidRDefault="00FA4A43" w:rsidP="00FA4A43">
      <w:pPr>
        <w:ind w:firstLine="709"/>
        <w:rPr>
          <w:rFonts w:eastAsia="Calibri"/>
          <w:szCs w:val="28"/>
        </w:rPr>
      </w:pPr>
      <w:r w:rsidRPr="002D49EF">
        <w:rPr>
          <w:rFonts w:eastAsia="Calibri"/>
          <w:szCs w:val="28"/>
        </w:rPr>
        <w:t xml:space="preserve">«23. </w:t>
      </w:r>
      <w:r w:rsidRPr="002D49EF">
        <w:rPr>
          <w:szCs w:val="28"/>
        </w:rPr>
        <w:t>Заявителем по собственной инициативе может быть представлен:</w:t>
      </w:r>
    </w:p>
    <w:p w:rsidR="00FA4A43" w:rsidRPr="002D49EF" w:rsidRDefault="00FA4A43" w:rsidP="00FA4A43">
      <w:pPr>
        <w:tabs>
          <w:tab w:val="left" w:pos="1716"/>
        </w:tabs>
        <w:ind w:firstLine="709"/>
        <w:rPr>
          <w:rFonts w:eastAsia="Calibri"/>
          <w:szCs w:val="28"/>
        </w:rPr>
      </w:pPr>
      <w:r w:rsidRPr="002D49EF">
        <w:rPr>
          <w:rFonts w:eastAsia="Calibri"/>
          <w:szCs w:val="28"/>
        </w:rPr>
        <w:t xml:space="preserve">23.1. </w:t>
      </w:r>
      <w:r w:rsidRPr="002D49EF">
        <w:rPr>
          <w:szCs w:val="28"/>
        </w:rPr>
        <w:t>Документ об уплате государственной пошлины</w:t>
      </w:r>
      <w:r w:rsidR="00065C39" w:rsidRPr="002D49EF">
        <w:rPr>
          <w:szCs w:val="28"/>
        </w:rPr>
        <w:t>.</w:t>
      </w:r>
    </w:p>
    <w:p w:rsidR="00FA4A43" w:rsidRPr="002D49EF" w:rsidRDefault="00FA4A43" w:rsidP="00FA4A43">
      <w:pPr>
        <w:ind w:firstLine="709"/>
        <w:rPr>
          <w:rFonts w:eastAsia="Calibri"/>
          <w:szCs w:val="28"/>
        </w:rPr>
      </w:pPr>
      <w:r w:rsidRPr="002D49EF">
        <w:rPr>
          <w:rFonts w:eastAsia="Calibri"/>
          <w:szCs w:val="28"/>
        </w:rPr>
        <w:t>23.2.</w:t>
      </w:r>
      <w:r w:rsidRPr="002D49EF">
        <w:rPr>
          <w:szCs w:val="28"/>
        </w:rPr>
        <w:t xml:space="preserve"> Заграничный паспорт, − в случае наличия волеизъявления заявителя о транслитерировании записей в водительском удостоверении в соответствии с данными, указанными в его заграничном паспорте.</w:t>
      </w:r>
      <w:r w:rsidR="00E161B6" w:rsidRPr="002D49EF">
        <w:rPr>
          <w:szCs w:val="28"/>
        </w:rPr>
        <w:t>».</w:t>
      </w:r>
    </w:p>
    <w:p w:rsidR="002057B1" w:rsidRPr="002D49EF" w:rsidRDefault="00136F4E" w:rsidP="002057B1">
      <w:pPr>
        <w:pStyle w:val="1-21"/>
        <w:autoSpaceDN w:val="0"/>
        <w:adjustRightInd w:val="0"/>
        <w:ind w:left="0"/>
        <w:rPr>
          <w:sz w:val="28"/>
          <w:szCs w:val="28"/>
        </w:rPr>
      </w:pPr>
      <w:r w:rsidRPr="002D49EF">
        <w:rPr>
          <w:sz w:val="28"/>
          <w:szCs w:val="28"/>
        </w:rPr>
        <w:t>1.1</w:t>
      </w:r>
      <w:r w:rsidR="00065C39" w:rsidRPr="002D49EF">
        <w:rPr>
          <w:sz w:val="28"/>
          <w:szCs w:val="28"/>
        </w:rPr>
        <w:t>2</w:t>
      </w:r>
      <w:r w:rsidR="00FA4A43" w:rsidRPr="002D49EF">
        <w:rPr>
          <w:sz w:val="28"/>
          <w:szCs w:val="28"/>
        </w:rPr>
        <w:t>.</w:t>
      </w:r>
      <w:r w:rsidR="00FA4A43" w:rsidRPr="002D49EF">
        <w:rPr>
          <w:szCs w:val="28"/>
        </w:rPr>
        <w:t xml:space="preserve"> </w:t>
      </w:r>
      <w:r w:rsidR="002057B1" w:rsidRPr="002D49EF">
        <w:rPr>
          <w:sz w:val="28"/>
          <w:szCs w:val="28"/>
        </w:rPr>
        <w:t>В пункте 25:</w:t>
      </w:r>
    </w:p>
    <w:p w:rsidR="002057B1" w:rsidRPr="002D49EF" w:rsidRDefault="00136F4E" w:rsidP="002057B1">
      <w:pPr>
        <w:pStyle w:val="1-21"/>
        <w:autoSpaceDN w:val="0"/>
        <w:adjustRightInd w:val="0"/>
        <w:ind w:left="0"/>
        <w:rPr>
          <w:sz w:val="28"/>
          <w:szCs w:val="28"/>
        </w:rPr>
      </w:pPr>
      <w:r w:rsidRPr="002D49EF">
        <w:rPr>
          <w:sz w:val="28"/>
          <w:szCs w:val="28"/>
        </w:rPr>
        <w:t>1.1</w:t>
      </w:r>
      <w:r w:rsidR="00065C39" w:rsidRPr="002D49EF">
        <w:rPr>
          <w:sz w:val="28"/>
          <w:szCs w:val="28"/>
        </w:rPr>
        <w:t>2</w:t>
      </w:r>
      <w:r w:rsidR="002057B1" w:rsidRPr="002D49EF">
        <w:rPr>
          <w:sz w:val="28"/>
          <w:szCs w:val="28"/>
        </w:rPr>
        <w:t>.1.</w:t>
      </w:r>
      <w:r w:rsidR="00065C39" w:rsidRPr="002D49EF">
        <w:rPr>
          <w:sz w:val="28"/>
          <w:szCs w:val="28"/>
        </w:rPr>
        <w:t> </w:t>
      </w:r>
      <w:r w:rsidR="002057B1" w:rsidRPr="002D49EF">
        <w:rPr>
          <w:sz w:val="28"/>
          <w:szCs w:val="28"/>
        </w:rPr>
        <w:t>Дополнить абзацами первым и вторым следующего содержания:</w:t>
      </w:r>
    </w:p>
    <w:p w:rsidR="002057B1" w:rsidRPr="002D49EF" w:rsidRDefault="002057B1" w:rsidP="002057B1">
      <w:pPr>
        <w:pStyle w:val="ConsPlusNormal"/>
        <w:suppressAutoHyphens/>
        <w:autoSpaceDN/>
        <w:adjustRightInd/>
        <w:spacing w:line="232" w:lineRule="auto"/>
        <w:ind w:firstLine="709"/>
        <w:jc w:val="both"/>
        <w:rPr>
          <w:rFonts w:ascii="Times New Roman" w:hAnsi="Times New Roman" w:cs="Times New Roman"/>
          <w:sz w:val="28"/>
          <w:szCs w:val="28"/>
        </w:rPr>
      </w:pPr>
      <w:r w:rsidRPr="002D49EF">
        <w:rPr>
          <w:rFonts w:ascii="Times New Roman" w:hAnsi="Times New Roman" w:cs="Times New Roman"/>
          <w:sz w:val="28"/>
          <w:szCs w:val="28"/>
        </w:rPr>
        <w:t>«Должностные лица не вправе отказывать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w:t>
      </w:r>
    </w:p>
    <w:p w:rsidR="00FA4A43" w:rsidRPr="002D49EF" w:rsidRDefault="002057B1" w:rsidP="002057B1">
      <w:pPr>
        <w:ind w:firstLine="709"/>
        <w:rPr>
          <w:szCs w:val="28"/>
        </w:rPr>
      </w:pPr>
      <w:r w:rsidRPr="002D49EF">
        <w:rPr>
          <w:szCs w:val="28"/>
        </w:rPr>
        <w:t>Должностные лица не вправе отказывать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w:t>
      </w:r>
    </w:p>
    <w:p w:rsidR="002057B1" w:rsidRPr="002D49EF" w:rsidRDefault="00136F4E" w:rsidP="002057B1">
      <w:pPr>
        <w:ind w:firstLine="709"/>
        <w:rPr>
          <w:rFonts w:eastAsia="Calibri"/>
          <w:szCs w:val="28"/>
        </w:rPr>
      </w:pPr>
      <w:r w:rsidRPr="002D49EF">
        <w:rPr>
          <w:szCs w:val="28"/>
        </w:rPr>
        <w:t>1.1</w:t>
      </w:r>
      <w:r w:rsidR="007A144A" w:rsidRPr="002D49EF">
        <w:rPr>
          <w:szCs w:val="28"/>
        </w:rPr>
        <w:t>2</w:t>
      </w:r>
      <w:r w:rsidR="002057B1" w:rsidRPr="002D49EF">
        <w:rPr>
          <w:szCs w:val="28"/>
        </w:rPr>
        <w:t>.2. Дополнить подпунктами 25.3 и 25.4 следующего содержания:</w:t>
      </w:r>
    </w:p>
    <w:p w:rsidR="005847AA" w:rsidRPr="002D49EF" w:rsidRDefault="002057B1" w:rsidP="002057B1">
      <w:pPr>
        <w:ind w:firstLine="709"/>
        <w:rPr>
          <w:rFonts w:eastAsia="Calibri"/>
          <w:sz w:val="24"/>
          <w:szCs w:val="24"/>
        </w:rPr>
      </w:pPr>
      <w:r w:rsidRPr="002D49EF">
        <w:rPr>
          <w:szCs w:val="28"/>
        </w:rPr>
        <w:t>«25.3.</w:t>
      </w:r>
      <w:r w:rsidR="007A144A" w:rsidRPr="002D49EF">
        <w:rPr>
          <w:szCs w:val="28"/>
        </w:rPr>
        <w:t> </w:t>
      </w:r>
      <w:r w:rsidRPr="002D49EF">
        <w:rPr>
          <w:szCs w:val="28"/>
        </w:rPr>
        <w:t xml:space="preserve">Совершения иных действий, кроме прохождения идентификации и аутентификации в соответствии с нормативными </w:t>
      </w:r>
      <w:r w:rsidRPr="002D49EF">
        <w:rPr>
          <w:szCs w:val="28"/>
        </w:rPr>
        <w:lastRenderedPageBreak/>
        <w:t>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 в случае подачи заявления посредством Единого портала.</w:t>
      </w:r>
    </w:p>
    <w:p w:rsidR="005847AA" w:rsidRPr="002D49EF" w:rsidRDefault="002057B1" w:rsidP="002057B1">
      <w:pPr>
        <w:ind w:firstLine="709"/>
        <w:rPr>
          <w:rFonts w:eastAsia="Calibri"/>
          <w:sz w:val="24"/>
          <w:szCs w:val="24"/>
        </w:rPr>
      </w:pPr>
      <w:r w:rsidRPr="002D49EF">
        <w:rPr>
          <w:szCs w:val="28"/>
        </w:rPr>
        <w:t>25.4.</w:t>
      </w:r>
      <w:r w:rsidR="007A144A" w:rsidRPr="002D49EF">
        <w:rPr>
          <w:szCs w:val="28"/>
        </w:rPr>
        <w:t> </w:t>
      </w:r>
      <w:r w:rsidRPr="002D49EF">
        <w:rPr>
          <w:szCs w:val="28"/>
        </w:rPr>
        <w:t>Предоставления документов, подтверждающих внесение заявителем платы за предоставление государственной услуги.».</w:t>
      </w:r>
    </w:p>
    <w:p w:rsidR="005847AA" w:rsidRPr="002D49EF" w:rsidRDefault="00136F4E" w:rsidP="002057B1">
      <w:pPr>
        <w:ind w:firstLine="709"/>
        <w:rPr>
          <w:rFonts w:eastAsia="Calibri"/>
          <w:szCs w:val="28"/>
        </w:rPr>
      </w:pPr>
      <w:r w:rsidRPr="002D49EF">
        <w:rPr>
          <w:rFonts w:eastAsia="Calibri"/>
          <w:szCs w:val="28"/>
        </w:rPr>
        <w:t>1.1</w:t>
      </w:r>
      <w:r w:rsidR="007A144A" w:rsidRPr="002D49EF">
        <w:rPr>
          <w:rFonts w:eastAsia="Calibri"/>
          <w:szCs w:val="28"/>
        </w:rPr>
        <w:t>3</w:t>
      </w:r>
      <w:r w:rsidR="002057B1" w:rsidRPr="002D49EF">
        <w:rPr>
          <w:rFonts w:eastAsia="Calibri"/>
          <w:szCs w:val="28"/>
        </w:rPr>
        <w:t xml:space="preserve">. </w:t>
      </w:r>
      <w:r w:rsidR="002057B1" w:rsidRPr="002D49EF">
        <w:rPr>
          <w:szCs w:val="28"/>
        </w:rPr>
        <w:t>Пункт 28 дополнить подпунктами 28.4 – 28.12 следующего содержания:</w:t>
      </w:r>
    </w:p>
    <w:p w:rsidR="00C82FD9" w:rsidRPr="002D49EF" w:rsidRDefault="00CA655D" w:rsidP="00136F4E">
      <w:pPr>
        <w:widowControl w:val="0"/>
        <w:tabs>
          <w:tab w:val="left" w:pos="1134"/>
        </w:tabs>
        <w:suppressAutoHyphens/>
        <w:autoSpaceDE w:val="0"/>
        <w:spacing w:line="242" w:lineRule="auto"/>
        <w:ind w:firstLine="709"/>
        <w:contextualSpacing/>
        <w:rPr>
          <w:szCs w:val="28"/>
        </w:rPr>
      </w:pPr>
      <w:r w:rsidRPr="002D49EF">
        <w:rPr>
          <w:szCs w:val="28"/>
        </w:rPr>
        <w:t>«</w:t>
      </w:r>
      <w:r w:rsidR="00C82FD9" w:rsidRPr="002D49EF">
        <w:rPr>
          <w:szCs w:val="28"/>
        </w:rPr>
        <w:t xml:space="preserve">28.4. Нахождение заявителя в розыске. </w:t>
      </w:r>
    </w:p>
    <w:p w:rsidR="00C82FD9" w:rsidRPr="002D49EF" w:rsidRDefault="00C82FD9" w:rsidP="00C82FD9">
      <w:pPr>
        <w:pStyle w:val="p1"/>
        <w:ind w:firstLine="709"/>
        <w:rPr>
          <w:rFonts w:ascii="Times New Roman" w:hAnsi="Times New Roman"/>
          <w:color w:val="auto"/>
          <w:sz w:val="28"/>
          <w:szCs w:val="28"/>
          <w:lang w:eastAsia="ar-SA"/>
        </w:rPr>
      </w:pPr>
      <w:r w:rsidRPr="002D49EF">
        <w:rPr>
          <w:rFonts w:ascii="Times New Roman" w:hAnsi="Times New Roman"/>
          <w:color w:val="auto"/>
          <w:sz w:val="28"/>
          <w:szCs w:val="28"/>
          <w:lang w:eastAsia="ar-SA"/>
        </w:rPr>
        <w:t xml:space="preserve">Государственная услуга приостанавливается до принятия территориальным органом МВД России решения о применении мер к заявителю либо их отмене. </w:t>
      </w:r>
    </w:p>
    <w:p w:rsidR="00C82FD9" w:rsidRPr="002D49EF" w:rsidRDefault="00C82FD9" w:rsidP="00C82FD9">
      <w:pPr>
        <w:pStyle w:val="p1"/>
        <w:ind w:firstLine="709"/>
        <w:rPr>
          <w:rFonts w:ascii="Times New Roman" w:hAnsi="Times New Roman" w:cs="Times New Roman"/>
          <w:color w:val="auto"/>
          <w:sz w:val="28"/>
          <w:szCs w:val="28"/>
        </w:rPr>
      </w:pPr>
      <w:r w:rsidRPr="002D49EF">
        <w:rPr>
          <w:rFonts w:ascii="Times New Roman" w:hAnsi="Times New Roman" w:cs="Times New Roman"/>
          <w:color w:val="auto"/>
          <w:sz w:val="28"/>
          <w:szCs w:val="28"/>
        </w:rPr>
        <w:t xml:space="preserve">28.5. Уклонение заявителя от </w:t>
      </w:r>
      <w:r w:rsidRPr="002D49EF">
        <w:rPr>
          <w:rFonts w:ascii="Times New Roman" w:hAnsi="Times New Roman"/>
          <w:color w:val="auto"/>
          <w:sz w:val="28"/>
          <w:szCs w:val="28"/>
        </w:rPr>
        <w:t>исполнения административного наказания в части</w:t>
      </w:r>
      <w:r w:rsidRPr="002D49EF">
        <w:rPr>
          <w:rFonts w:ascii="Times New Roman" w:hAnsi="Times New Roman" w:cs="Times New Roman"/>
          <w:color w:val="auto"/>
          <w:sz w:val="28"/>
          <w:szCs w:val="28"/>
        </w:rPr>
        <w:t xml:space="preserve"> уплаты административного штрафа в срок, предусмотренный Кодексом Российской Федерации об административных правонарушениях.</w:t>
      </w:r>
    </w:p>
    <w:p w:rsidR="00C82FD9" w:rsidRPr="002D49EF" w:rsidRDefault="00C82FD9" w:rsidP="00C82FD9">
      <w:pPr>
        <w:pStyle w:val="p1"/>
        <w:ind w:firstLine="709"/>
        <w:rPr>
          <w:rFonts w:ascii="Times New Roman" w:hAnsi="Times New Roman" w:cs="Times New Roman"/>
          <w:color w:val="auto"/>
          <w:sz w:val="28"/>
          <w:szCs w:val="28"/>
        </w:rPr>
      </w:pPr>
      <w:r w:rsidRPr="002D49EF">
        <w:rPr>
          <w:rFonts w:ascii="Times New Roman" w:hAnsi="Times New Roman"/>
          <w:color w:val="auto"/>
          <w:sz w:val="28"/>
          <w:szCs w:val="28"/>
          <w:lang w:eastAsia="ar-SA"/>
        </w:rPr>
        <w:t xml:space="preserve">Государственная услуга приостанавливается до применения к заявителю мер, </w:t>
      </w:r>
      <w:r w:rsidRPr="002D49EF">
        <w:rPr>
          <w:rFonts w:ascii="Times New Roman" w:hAnsi="Times New Roman" w:cs="Times New Roman"/>
          <w:color w:val="auto"/>
          <w:sz w:val="28"/>
          <w:szCs w:val="28"/>
        </w:rPr>
        <w:t>предусмотренных Кодексом Российской Федерации об административных правонарушениях, либо истечения срока привлечения к административной ответственности.</w:t>
      </w:r>
    </w:p>
    <w:p w:rsidR="00C82FD9" w:rsidRPr="002D49EF" w:rsidRDefault="00C82FD9" w:rsidP="00C82FD9">
      <w:pPr>
        <w:pStyle w:val="p1"/>
        <w:ind w:firstLine="709"/>
        <w:rPr>
          <w:rFonts w:ascii="Times New Roman" w:hAnsi="Times New Roman" w:cs="Times New Roman"/>
          <w:color w:val="auto"/>
          <w:sz w:val="28"/>
          <w:szCs w:val="28"/>
        </w:rPr>
      </w:pPr>
      <w:r w:rsidRPr="002D49EF">
        <w:rPr>
          <w:rFonts w:ascii="Times New Roman" w:hAnsi="Times New Roman" w:cs="Times New Roman"/>
          <w:color w:val="auto"/>
          <w:sz w:val="28"/>
          <w:szCs w:val="28"/>
        </w:rPr>
        <w:t>28.6. Отсутствие в установленных настоящим Административным регламентом случаях сведений, подтверждающих выдачу документа о прохождении соответствующего профессионального обучения по основным программам профессионального обучения водителей транспортных средств соответствующих категорий и подкатегорий либо медицинского заключения либо водительского удостоверения.</w:t>
      </w:r>
    </w:p>
    <w:p w:rsidR="00C82FD9" w:rsidRPr="002D49EF" w:rsidRDefault="00C82FD9" w:rsidP="00C82FD9">
      <w:pPr>
        <w:pStyle w:val="p1"/>
        <w:ind w:firstLine="709"/>
        <w:rPr>
          <w:rFonts w:ascii="Times New Roman" w:hAnsi="Times New Roman" w:cs="Times New Roman"/>
          <w:color w:val="auto"/>
          <w:sz w:val="28"/>
          <w:szCs w:val="28"/>
        </w:rPr>
      </w:pPr>
      <w:r w:rsidRPr="002D49EF">
        <w:rPr>
          <w:rFonts w:ascii="Times New Roman" w:hAnsi="Times New Roman" w:cs="Times New Roman"/>
          <w:color w:val="auto"/>
          <w:sz w:val="28"/>
          <w:szCs w:val="28"/>
        </w:rPr>
        <w:t>Государственная услуга в части выдачи российского национального водительского удостоверения приостанавливается до подтверждения выдачи указанных документов.</w:t>
      </w:r>
    </w:p>
    <w:p w:rsidR="00C82FD9" w:rsidRPr="002D49EF" w:rsidRDefault="00C82FD9" w:rsidP="00C82FD9">
      <w:pPr>
        <w:pStyle w:val="p1"/>
        <w:ind w:firstLine="709"/>
        <w:rPr>
          <w:rFonts w:ascii="Times New Roman" w:hAnsi="Times New Roman" w:cs="Times New Roman"/>
          <w:color w:val="auto"/>
          <w:sz w:val="28"/>
          <w:szCs w:val="28"/>
        </w:rPr>
      </w:pPr>
      <w:r w:rsidRPr="002D49EF">
        <w:rPr>
          <w:rFonts w:ascii="Times New Roman" w:hAnsi="Times New Roman" w:cs="Times New Roman"/>
          <w:color w:val="auto"/>
          <w:sz w:val="28"/>
          <w:szCs w:val="28"/>
        </w:rPr>
        <w:t>В случае отсутствия ответа из компетентных органов в течении шести месяцев с даты направления запроса предоставле</w:t>
      </w:r>
      <w:r w:rsidR="002D49EF">
        <w:rPr>
          <w:rFonts w:ascii="Times New Roman" w:hAnsi="Times New Roman" w:cs="Times New Roman"/>
          <w:color w:val="auto"/>
          <w:sz w:val="28"/>
          <w:szCs w:val="28"/>
        </w:rPr>
        <w:t>ние государственной услуги прекр</w:t>
      </w:r>
      <w:r w:rsidRPr="002D49EF">
        <w:rPr>
          <w:rFonts w:ascii="Times New Roman" w:hAnsi="Times New Roman" w:cs="Times New Roman"/>
          <w:color w:val="auto"/>
          <w:sz w:val="28"/>
          <w:szCs w:val="28"/>
        </w:rPr>
        <w:t>а</w:t>
      </w:r>
      <w:r w:rsidR="002D49EF">
        <w:rPr>
          <w:rFonts w:ascii="Times New Roman" w:hAnsi="Times New Roman" w:cs="Times New Roman"/>
          <w:color w:val="auto"/>
          <w:sz w:val="28"/>
          <w:szCs w:val="28"/>
        </w:rPr>
        <w:t>щ</w:t>
      </w:r>
      <w:r w:rsidRPr="002D49EF">
        <w:rPr>
          <w:rFonts w:ascii="Times New Roman" w:hAnsi="Times New Roman" w:cs="Times New Roman"/>
          <w:color w:val="auto"/>
          <w:sz w:val="28"/>
          <w:szCs w:val="28"/>
        </w:rPr>
        <w:t>ается.</w:t>
      </w:r>
    </w:p>
    <w:p w:rsidR="00C82FD9" w:rsidRPr="002D49EF" w:rsidRDefault="00C82FD9" w:rsidP="00C82FD9">
      <w:pPr>
        <w:pStyle w:val="p1"/>
        <w:ind w:firstLine="709"/>
        <w:rPr>
          <w:rFonts w:ascii="Times New Roman" w:hAnsi="Times New Roman" w:cs="Times New Roman"/>
          <w:color w:val="auto"/>
          <w:sz w:val="28"/>
          <w:szCs w:val="28"/>
        </w:rPr>
      </w:pPr>
      <w:r w:rsidRPr="002D49EF">
        <w:rPr>
          <w:rFonts w:ascii="Times New Roman" w:hAnsi="Times New Roman" w:cs="Times New Roman"/>
          <w:color w:val="auto"/>
          <w:sz w:val="28"/>
          <w:szCs w:val="28"/>
        </w:rPr>
        <w:t>28.7. Отсутствие из компетентных органов иностранных государств сведений о выдаче заявителю иностранного национального водительского удостоверения.</w:t>
      </w:r>
    </w:p>
    <w:p w:rsidR="00C82FD9" w:rsidRPr="002D49EF" w:rsidRDefault="00C82FD9" w:rsidP="00C82FD9">
      <w:pPr>
        <w:pStyle w:val="p1"/>
        <w:ind w:firstLine="709"/>
        <w:rPr>
          <w:rFonts w:ascii="Times New Roman" w:hAnsi="Times New Roman" w:cs="Times New Roman"/>
          <w:color w:val="auto"/>
          <w:sz w:val="28"/>
          <w:szCs w:val="28"/>
        </w:rPr>
      </w:pPr>
      <w:r w:rsidRPr="002D49EF">
        <w:rPr>
          <w:rFonts w:ascii="Times New Roman" w:hAnsi="Times New Roman" w:cs="Times New Roman"/>
          <w:color w:val="auto"/>
          <w:sz w:val="28"/>
          <w:szCs w:val="28"/>
        </w:rPr>
        <w:t>Государственная услуга в части получения результата предоставления государственной услуги приостанавливается до подтверждения выдачи иностранного национального водительского удостоверения.</w:t>
      </w:r>
    </w:p>
    <w:p w:rsidR="00C82FD9" w:rsidRPr="002D49EF" w:rsidRDefault="00C82FD9" w:rsidP="00C82FD9">
      <w:pPr>
        <w:pStyle w:val="p1"/>
        <w:ind w:firstLine="709"/>
        <w:rPr>
          <w:rFonts w:ascii="Times New Roman" w:hAnsi="Times New Roman" w:cs="Times New Roman"/>
          <w:color w:val="auto"/>
          <w:sz w:val="28"/>
          <w:szCs w:val="28"/>
        </w:rPr>
      </w:pPr>
      <w:r w:rsidRPr="002D49EF">
        <w:rPr>
          <w:rFonts w:ascii="Times New Roman" w:hAnsi="Times New Roman" w:cs="Times New Roman"/>
          <w:color w:val="auto"/>
          <w:sz w:val="28"/>
          <w:szCs w:val="28"/>
        </w:rPr>
        <w:t>В случае отсутствия подтверждения выдачи иностранного национального водительского удостоверения в течение шести месяцев с даты регистрации заявления предоставление государственной услуги прекращается.</w:t>
      </w:r>
    </w:p>
    <w:p w:rsidR="00C82FD9" w:rsidRPr="002D49EF" w:rsidRDefault="00C82FD9" w:rsidP="00C82FD9">
      <w:pPr>
        <w:pStyle w:val="p1"/>
        <w:ind w:firstLine="709"/>
        <w:rPr>
          <w:rFonts w:ascii="Times New Roman" w:hAnsi="Times New Roman"/>
          <w:color w:val="auto"/>
          <w:sz w:val="28"/>
          <w:szCs w:val="28"/>
        </w:rPr>
      </w:pPr>
      <w:r w:rsidRPr="002D49EF">
        <w:rPr>
          <w:rFonts w:ascii="Times New Roman" w:hAnsi="Times New Roman" w:cs="Times New Roman"/>
          <w:color w:val="auto"/>
          <w:sz w:val="28"/>
          <w:szCs w:val="28"/>
        </w:rPr>
        <w:t>28.8. </w:t>
      </w:r>
      <w:r w:rsidRPr="002D49EF">
        <w:rPr>
          <w:rFonts w:ascii="Times New Roman" w:hAnsi="Times New Roman"/>
          <w:color w:val="auto"/>
          <w:sz w:val="28"/>
          <w:szCs w:val="28"/>
        </w:rPr>
        <w:t>Неявка заявителя для получения результата предоставления государственной услуги.</w:t>
      </w:r>
    </w:p>
    <w:p w:rsidR="00C82FD9" w:rsidRPr="002D49EF" w:rsidRDefault="00C82FD9" w:rsidP="00C82FD9">
      <w:pPr>
        <w:pStyle w:val="p1"/>
        <w:ind w:firstLine="709"/>
        <w:rPr>
          <w:rFonts w:ascii="Times New Roman" w:hAnsi="Times New Roman"/>
          <w:color w:val="auto"/>
          <w:sz w:val="28"/>
          <w:szCs w:val="28"/>
        </w:rPr>
      </w:pPr>
      <w:r w:rsidRPr="002D49EF">
        <w:rPr>
          <w:rFonts w:ascii="Times New Roman" w:hAnsi="Times New Roman"/>
          <w:color w:val="auto"/>
          <w:sz w:val="28"/>
          <w:szCs w:val="28"/>
        </w:rPr>
        <w:lastRenderedPageBreak/>
        <w:t>Государственная услуга приостанавливается до личного обращения заявителя в экзаменационное подразделение для получения результата предоставления государственной услуги.</w:t>
      </w:r>
    </w:p>
    <w:p w:rsidR="00C82FD9" w:rsidRPr="002D49EF" w:rsidRDefault="00C82FD9" w:rsidP="00C82FD9">
      <w:pPr>
        <w:pStyle w:val="p1"/>
        <w:ind w:firstLine="709"/>
        <w:rPr>
          <w:rFonts w:ascii="Times New Roman" w:hAnsi="Times New Roman"/>
          <w:color w:val="auto"/>
          <w:sz w:val="28"/>
          <w:szCs w:val="28"/>
        </w:rPr>
      </w:pPr>
      <w:r w:rsidRPr="002D49EF">
        <w:rPr>
          <w:rFonts w:ascii="Times New Roman" w:hAnsi="Times New Roman"/>
          <w:color w:val="auto"/>
          <w:sz w:val="28"/>
          <w:szCs w:val="28"/>
        </w:rPr>
        <w:t xml:space="preserve">28.9. Не достижение заявителем, успешно сдавшим в случае установленном пунктом 3 статьи 26 Федерального закона от 10 декабря 1995 г. № 196-ФЗ «О безопасности дорожного движения» экзамены на право управления транспортными средствами категорий «B» или «C», восемнадцатилетнего возраста на дату получения права на управление транспортными средствами. </w:t>
      </w:r>
    </w:p>
    <w:p w:rsidR="00C82FD9" w:rsidRPr="002D49EF" w:rsidRDefault="00C82FD9" w:rsidP="00C82FD9">
      <w:pPr>
        <w:pStyle w:val="p1"/>
        <w:ind w:firstLine="709"/>
        <w:rPr>
          <w:rFonts w:ascii="Times New Roman" w:hAnsi="Times New Roman"/>
          <w:color w:val="auto"/>
          <w:sz w:val="28"/>
          <w:szCs w:val="28"/>
        </w:rPr>
      </w:pPr>
      <w:r w:rsidRPr="002D49EF">
        <w:rPr>
          <w:rFonts w:ascii="Times New Roman" w:hAnsi="Times New Roman"/>
          <w:color w:val="auto"/>
          <w:sz w:val="28"/>
          <w:szCs w:val="28"/>
        </w:rPr>
        <w:t>Государственная услуга приостанавливается до личного обращения заявителя в экзаменационное подразделение для получения водительского удостоверения по достижению восемнадцатилетнего возраста.</w:t>
      </w:r>
    </w:p>
    <w:p w:rsidR="00C82FD9" w:rsidRPr="002D49EF" w:rsidRDefault="00C82FD9" w:rsidP="00C82FD9">
      <w:pPr>
        <w:pStyle w:val="p1"/>
        <w:ind w:firstLine="709"/>
        <w:rPr>
          <w:rFonts w:ascii="Times New Roman" w:hAnsi="Times New Roman" w:cs="Times New Roman"/>
          <w:color w:val="auto"/>
          <w:sz w:val="28"/>
          <w:szCs w:val="28"/>
        </w:rPr>
      </w:pPr>
      <w:r w:rsidRPr="002D49EF">
        <w:rPr>
          <w:rFonts w:ascii="Times New Roman" w:hAnsi="Times New Roman" w:cs="Times New Roman"/>
          <w:color w:val="auto"/>
          <w:sz w:val="28"/>
          <w:szCs w:val="28"/>
        </w:rPr>
        <w:t>28.10. Обращение заявителя с заявлением о предоставлении государственной услуги в другое подразделение Госавтоинспекции.</w:t>
      </w:r>
    </w:p>
    <w:p w:rsidR="00C82FD9" w:rsidRPr="002D49EF" w:rsidRDefault="00C82FD9" w:rsidP="00C82FD9">
      <w:pPr>
        <w:pStyle w:val="p1"/>
        <w:ind w:firstLine="709"/>
        <w:rPr>
          <w:rFonts w:ascii="Times New Roman" w:hAnsi="Times New Roman" w:cs="Times New Roman"/>
          <w:color w:val="auto"/>
          <w:sz w:val="28"/>
          <w:szCs w:val="28"/>
        </w:rPr>
      </w:pPr>
      <w:r w:rsidRPr="002D49EF">
        <w:rPr>
          <w:rFonts w:ascii="Times New Roman" w:hAnsi="Times New Roman" w:cs="Times New Roman"/>
          <w:color w:val="auto"/>
          <w:sz w:val="28"/>
          <w:szCs w:val="28"/>
        </w:rPr>
        <w:t>Государственная услуга по месту первоначального (предыдущего) обращения заявителя приостанавливается до личного обращения заявителя в данное экзаменационное подразделение.</w:t>
      </w:r>
    </w:p>
    <w:p w:rsidR="00C82FD9" w:rsidRPr="002D49EF" w:rsidRDefault="00C82FD9" w:rsidP="00C82FD9">
      <w:pPr>
        <w:pStyle w:val="p1"/>
        <w:ind w:firstLine="709"/>
        <w:rPr>
          <w:rFonts w:ascii="Times New Roman" w:hAnsi="Times New Roman"/>
          <w:color w:val="auto"/>
          <w:sz w:val="28"/>
          <w:szCs w:val="28"/>
        </w:rPr>
      </w:pPr>
      <w:r w:rsidRPr="002D49EF">
        <w:rPr>
          <w:rFonts w:ascii="Times New Roman" w:hAnsi="Times New Roman"/>
          <w:color w:val="auto"/>
          <w:sz w:val="28"/>
          <w:szCs w:val="28"/>
        </w:rPr>
        <w:t>В случае неявки заявителя в экзаменационное подразделение в течение шести месяцев с даты его обращения в другое экзаменационное подразделение предоставление государственной услуги по месту первоначального (предыдущего) обращения заявителя прекращается.</w:t>
      </w:r>
    </w:p>
    <w:p w:rsidR="00C82FD9" w:rsidRPr="002D49EF" w:rsidRDefault="00C82FD9" w:rsidP="00C82FD9">
      <w:pPr>
        <w:pStyle w:val="p1"/>
        <w:ind w:firstLine="709"/>
        <w:rPr>
          <w:rFonts w:ascii="Times New Roman" w:hAnsi="Times New Roman"/>
          <w:color w:val="auto"/>
          <w:sz w:val="28"/>
          <w:szCs w:val="28"/>
        </w:rPr>
      </w:pPr>
      <w:r w:rsidRPr="002D49EF">
        <w:rPr>
          <w:rFonts w:ascii="Times New Roman" w:hAnsi="Times New Roman" w:cs="Times New Roman"/>
          <w:color w:val="auto"/>
          <w:sz w:val="28"/>
          <w:szCs w:val="28"/>
        </w:rPr>
        <w:t>28.11. Не соблюдение заявителем, ранее лишенным права управления транспортными средствами за совершение административных правонарушений, предусмотренных главой 12 Кодекса Российской Федерации об административных правонарушениях требований, условий возврата водительских удостоверений, предусмотренных пунктом 4.1 статьи 32.6 Кодекса Российской Федерации об административных правонарушениях</w:t>
      </w:r>
      <w:r w:rsidRPr="002D49EF">
        <w:rPr>
          <w:rFonts w:ascii="Times New Roman" w:hAnsi="Times New Roman"/>
          <w:color w:val="auto"/>
          <w:sz w:val="28"/>
          <w:szCs w:val="28"/>
        </w:rPr>
        <w:t>.</w:t>
      </w:r>
    </w:p>
    <w:p w:rsidR="00C82FD9" w:rsidRPr="002D49EF" w:rsidRDefault="00C82FD9" w:rsidP="00C82FD9">
      <w:pPr>
        <w:pStyle w:val="p1"/>
        <w:ind w:firstLine="709"/>
        <w:rPr>
          <w:rFonts w:ascii="Times New Roman" w:hAnsi="Times New Roman"/>
          <w:color w:val="auto"/>
          <w:sz w:val="28"/>
          <w:szCs w:val="28"/>
        </w:rPr>
      </w:pPr>
      <w:r w:rsidRPr="002D49EF">
        <w:rPr>
          <w:rFonts w:ascii="Times New Roman" w:hAnsi="Times New Roman"/>
          <w:color w:val="auto"/>
          <w:sz w:val="28"/>
          <w:szCs w:val="28"/>
        </w:rPr>
        <w:t>Государственная услуга приостанавливается до личного обращения заявителя в экзаменационное подразделение после выполнения им требований части 4.1 статьи 32.6 Кодекса Российской Федерации об административных правонарушениях.</w:t>
      </w:r>
    </w:p>
    <w:p w:rsidR="00C82FD9" w:rsidRPr="002D49EF" w:rsidRDefault="00C82FD9" w:rsidP="00C82FD9">
      <w:pPr>
        <w:pStyle w:val="p1"/>
        <w:ind w:firstLine="709"/>
        <w:rPr>
          <w:rFonts w:ascii="Times New Roman" w:hAnsi="Times New Roman"/>
          <w:color w:val="auto"/>
          <w:sz w:val="28"/>
          <w:szCs w:val="28"/>
        </w:rPr>
      </w:pPr>
      <w:r w:rsidRPr="002D49EF">
        <w:rPr>
          <w:rFonts w:ascii="Times New Roman" w:hAnsi="Times New Roman"/>
          <w:color w:val="auto"/>
          <w:sz w:val="28"/>
          <w:szCs w:val="28"/>
        </w:rPr>
        <w:t xml:space="preserve">В случае неисполнения заявителем </w:t>
      </w:r>
      <w:r w:rsidRPr="002D49EF">
        <w:rPr>
          <w:rFonts w:ascii="Times New Roman" w:hAnsi="Times New Roman" w:cs="Times New Roman"/>
          <w:color w:val="auto"/>
          <w:sz w:val="28"/>
          <w:szCs w:val="28"/>
        </w:rPr>
        <w:t>условий возврата водительских удостоверений, предусмотренных пунктом 4.1 статьи 32.6 Кодекса Российской Федерации об административных правонарушениях,</w:t>
      </w:r>
      <w:r w:rsidRPr="002D49EF">
        <w:rPr>
          <w:rFonts w:ascii="Times New Roman" w:hAnsi="Times New Roman"/>
          <w:color w:val="auto"/>
          <w:sz w:val="28"/>
          <w:szCs w:val="28"/>
        </w:rPr>
        <w:t xml:space="preserve"> в течение шести месяцев с даты подачи заявления предоставление государственной услуги прекращается.</w:t>
      </w:r>
    </w:p>
    <w:p w:rsidR="00C82FD9" w:rsidRPr="002D49EF" w:rsidRDefault="00C82FD9" w:rsidP="00C82FD9">
      <w:pPr>
        <w:pStyle w:val="p1"/>
        <w:ind w:firstLine="709"/>
        <w:rPr>
          <w:rFonts w:ascii="Times New Roman" w:hAnsi="Times New Roman" w:cs="Times New Roman"/>
          <w:color w:val="auto"/>
          <w:sz w:val="28"/>
          <w:szCs w:val="28"/>
        </w:rPr>
      </w:pPr>
      <w:r w:rsidRPr="002D49EF">
        <w:rPr>
          <w:rFonts w:ascii="Times New Roman" w:hAnsi="Times New Roman" w:cs="Times New Roman"/>
          <w:color w:val="auto"/>
          <w:sz w:val="28"/>
          <w:szCs w:val="28"/>
        </w:rPr>
        <w:t>28.12. Отсутствие возможности предоставления государственной услуги по техническим причинам.</w:t>
      </w:r>
    </w:p>
    <w:p w:rsidR="00CA655D" w:rsidRPr="002D49EF" w:rsidRDefault="00C82FD9" w:rsidP="00C82FD9">
      <w:pPr>
        <w:pStyle w:val="p1"/>
        <w:ind w:firstLine="709"/>
        <w:rPr>
          <w:rFonts w:ascii="Times New Roman" w:hAnsi="Times New Roman" w:cs="Times New Roman"/>
          <w:color w:val="auto"/>
          <w:sz w:val="28"/>
          <w:szCs w:val="28"/>
        </w:rPr>
      </w:pPr>
      <w:r w:rsidRPr="002D49EF">
        <w:rPr>
          <w:rFonts w:ascii="Times New Roman" w:hAnsi="Times New Roman" w:cs="Times New Roman"/>
          <w:color w:val="auto"/>
          <w:sz w:val="28"/>
          <w:szCs w:val="28"/>
        </w:rPr>
        <w:t>Государственная услуга приостанавливается до устранения технических неисправностей</w:t>
      </w:r>
      <w:r w:rsidR="00CA655D" w:rsidRPr="002D49EF">
        <w:rPr>
          <w:rFonts w:ascii="Times New Roman" w:hAnsi="Times New Roman" w:cs="Times New Roman"/>
          <w:color w:val="auto"/>
          <w:sz w:val="28"/>
          <w:szCs w:val="28"/>
        </w:rPr>
        <w:t>.».</w:t>
      </w:r>
    </w:p>
    <w:p w:rsidR="00C82FD9" w:rsidRPr="002D49EF" w:rsidRDefault="002057B1" w:rsidP="002057B1">
      <w:pPr>
        <w:pStyle w:val="p1"/>
        <w:ind w:firstLine="709"/>
        <w:rPr>
          <w:rFonts w:ascii="Times New Roman" w:hAnsi="Times New Roman" w:cs="Times New Roman"/>
          <w:color w:val="auto"/>
          <w:sz w:val="28"/>
          <w:szCs w:val="28"/>
        </w:rPr>
      </w:pPr>
      <w:r w:rsidRPr="002D49EF">
        <w:rPr>
          <w:rFonts w:ascii="Times New Roman" w:hAnsi="Times New Roman" w:cs="Times New Roman"/>
          <w:color w:val="auto"/>
          <w:sz w:val="28"/>
          <w:szCs w:val="28"/>
        </w:rPr>
        <w:t>1</w:t>
      </w:r>
      <w:r w:rsidR="00136F4E" w:rsidRPr="002D49EF">
        <w:rPr>
          <w:rFonts w:ascii="Times New Roman" w:hAnsi="Times New Roman" w:cs="Times New Roman"/>
          <w:color w:val="auto"/>
          <w:sz w:val="28"/>
          <w:szCs w:val="28"/>
        </w:rPr>
        <w:t>.1</w:t>
      </w:r>
      <w:r w:rsidR="007A144A" w:rsidRPr="002D49EF">
        <w:rPr>
          <w:rFonts w:ascii="Times New Roman" w:hAnsi="Times New Roman" w:cs="Times New Roman"/>
          <w:color w:val="auto"/>
          <w:sz w:val="28"/>
          <w:szCs w:val="28"/>
        </w:rPr>
        <w:t>4</w:t>
      </w:r>
      <w:r w:rsidRPr="002D49EF">
        <w:rPr>
          <w:rFonts w:ascii="Times New Roman" w:hAnsi="Times New Roman" w:cs="Times New Roman"/>
          <w:color w:val="auto"/>
          <w:sz w:val="28"/>
          <w:szCs w:val="28"/>
        </w:rPr>
        <w:t xml:space="preserve">. </w:t>
      </w:r>
      <w:r w:rsidR="00C82FD9" w:rsidRPr="002D49EF">
        <w:rPr>
          <w:rFonts w:ascii="Times New Roman" w:hAnsi="Times New Roman" w:cs="Times New Roman"/>
          <w:color w:val="auto"/>
          <w:sz w:val="28"/>
          <w:szCs w:val="28"/>
        </w:rPr>
        <w:t>В п</w:t>
      </w:r>
      <w:r w:rsidRPr="002D49EF">
        <w:rPr>
          <w:rFonts w:ascii="Times New Roman" w:hAnsi="Times New Roman" w:cs="Times New Roman"/>
          <w:color w:val="auto"/>
          <w:sz w:val="28"/>
          <w:szCs w:val="28"/>
        </w:rPr>
        <w:t>ункт</w:t>
      </w:r>
      <w:r w:rsidR="00C82FD9" w:rsidRPr="002D49EF">
        <w:rPr>
          <w:rFonts w:ascii="Times New Roman" w:hAnsi="Times New Roman" w:cs="Times New Roman"/>
          <w:color w:val="auto"/>
          <w:sz w:val="28"/>
          <w:szCs w:val="28"/>
        </w:rPr>
        <w:t>е</w:t>
      </w:r>
      <w:r w:rsidRPr="002D49EF">
        <w:rPr>
          <w:rFonts w:ascii="Times New Roman" w:hAnsi="Times New Roman" w:cs="Times New Roman"/>
          <w:color w:val="auto"/>
          <w:sz w:val="28"/>
          <w:szCs w:val="28"/>
        </w:rPr>
        <w:t xml:space="preserve"> 29</w:t>
      </w:r>
      <w:r w:rsidR="00C82FD9" w:rsidRPr="002D49EF">
        <w:rPr>
          <w:rFonts w:ascii="Times New Roman" w:hAnsi="Times New Roman" w:cs="Times New Roman"/>
          <w:color w:val="auto"/>
          <w:sz w:val="28"/>
          <w:szCs w:val="28"/>
        </w:rPr>
        <w:t>:</w:t>
      </w:r>
      <w:r w:rsidRPr="002D49EF">
        <w:rPr>
          <w:rFonts w:ascii="Times New Roman" w:hAnsi="Times New Roman" w:cs="Times New Roman"/>
          <w:color w:val="auto"/>
          <w:sz w:val="28"/>
          <w:szCs w:val="28"/>
        </w:rPr>
        <w:t xml:space="preserve"> </w:t>
      </w:r>
    </w:p>
    <w:p w:rsidR="002057B1" w:rsidRPr="002D49EF" w:rsidRDefault="00136F4E" w:rsidP="002057B1">
      <w:pPr>
        <w:pStyle w:val="p1"/>
        <w:ind w:firstLine="709"/>
        <w:rPr>
          <w:rFonts w:ascii="Times New Roman" w:hAnsi="Times New Roman" w:cs="Times New Roman"/>
          <w:color w:val="auto"/>
          <w:sz w:val="28"/>
          <w:szCs w:val="28"/>
        </w:rPr>
      </w:pPr>
      <w:r w:rsidRPr="002D49EF">
        <w:rPr>
          <w:rFonts w:ascii="Times New Roman" w:hAnsi="Times New Roman" w:cs="Times New Roman"/>
          <w:color w:val="auto"/>
          <w:sz w:val="28"/>
          <w:szCs w:val="28"/>
        </w:rPr>
        <w:t>1.1</w:t>
      </w:r>
      <w:r w:rsidR="007A144A" w:rsidRPr="002D49EF">
        <w:rPr>
          <w:rFonts w:ascii="Times New Roman" w:hAnsi="Times New Roman" w:cs="Times New Roman"/>
          <w:color w:val="auto"/>
          <w:sz w:val="28"/>
          <w:szCs w:val="28"/>
        </w:rPr>
        <w:t>4</w:t>
      </w:r>
      <w:r w:rsidR="00C82FD9" w:rsidRPr="002D49EF">
        <w:rPr>
          <w:rFonts w:ascii="Times New Roman" w:hAnsi="Times New Roman" w:cs="Times New Roman"/>
          <w:color w:val="auto"/>
          <w:sz w:val="28"/>
          <w:szCs w:val="28"/>
        </w:rPr>
        <w:t>.1. Пункт 29 и</w:t>
      </w:r>
      <w:r w:rsidR="002057B1" w:rsidRPr="002D49EF">
        <w:rPr>
          <w:rFonts w:ascii="Times New Roman" w:hAnsi="Times New Roman" w:cs="Times New Roman"/>
          <w:color w:val="auto"/>
          <w:sz w:val="28"/>
          <w:szCs w:val="28"/>
        </w:rPr>
        <w:t>зложить в следующей редакции:</w:t>
      </w:r>
    </w:p>
    <w:p w:rsidR="00C82FD9" w:rsidRPr="002D49EF" w:rsidRDefault="00C82FD9" w:rsidP="00C82FD9">
      <w:pPr>
        <w:pStyle w:val="1-21"/>
        <w:spacing w:line="242" w:lineRule="auto"/>
        <w:ind w:left="0"/>
        <w:rPr>
          <w:sz w:val="28"/>
          <w:szCs w:val="28"/>
        </w:rPr>
      </w:pPr>
      <w:r w:rsidRPr="002D49EF">
        <w:rPr>
          <w:sz w:val="28"/>
          <w:szCs w:val="28"/>
        </w:rPr>
        <w:t xml:space="preserve">«29. В случае неявки заявителя в экзаменационное подразделение в течении шести месяцев с даты приостановления предоставления </w:t>
      </w:r>
      <w:r w:rsidRPr="002D49EF">
        <w:rPr>
          <w:sz w:val="28"/>
          <w:szCs w:val="28"/>
        </w:rPr>
        <w:lastRenderedPageBreak/>
        <w:t>государственной услуги в соответствии с под</w:t>
      </w:r>
      <w:r w:rsidR="007A144A" w:rsidRPr="002D49EF">
        <w:rPr>
          <w:sz w:val="28"/>
          <w:szCs w:val="28"/>
        </w:rPr>
        <w:t>пунктами 28.1, 28.4, 28.5, 28.8 и</w:t>
      </w:r>
      <w:r w:rsidRPr="002D49EF">
        <w:rPr>
          <w:sz w:val="28"/>
          <w:szCs w:val="28"/>
        </w:rPr>
        <w:t xml:space="preserve"> 28.9 пункта 28 Административного регламента предоставление государственной услуги прекращается.</w:t>
      </w:r>
    </w:p>
    <w:p w:rsidR="00C82FD9" w:rsidRPr="002D49EF" w:rsidRDefault="00C82FD9" w:rsidP="00C82FD9">
      <w:pPr>
        <w:pStyle w:val="1-21"/>
        <w:spacing w:line="242" w:lineRule="auto"/>
        <w:ind w:left="0"/>
        <w:rPr>
          <w:sz w:val="28"/>
          <w:szCs w:val="28"/>
        </w:rPr>
      </w:pPr>
      <w:r w:rsidRPr="002D49EF">
        <w:rPr>
          <w:sz w:val="28"/>
          <w:szCs w:val="28"/>
        </w:rPr>
        <w:t xml:space="preserve">Информация о приостановлении и прекращении предоставления государственной услуги с указанием оснований принятия такого решения вносится </w:t>
      </w:r>
      <w:r w:rsidRPr="002D49EF">
        <w:rPr>
          <w:sz w:val="28"/>
          <w:szCs w:val="28"/>
          <w:lang w:eastAsia="ru-RU"/>
        </w:rPr>
        <w:t xml:space="preserve">в </w:t>
      </w:r>
      <w:r w:rsidRPr="002D49EF">
        <w:rPr>
          <w:sz w:val="28"/>
          <w:szCs w:val="28"/>
        </w:rPr>
        <w:t>информационные системы, предназначенные для обеспечения деятельности подразделений Госавтоинспекции</w:t>
      </w:r>
      <w:r w:rsidRPr="002D49EF">
        <w:rPr>
          <w:sz w:val="28"/>
          <w:szCs w:val="28"/>
          <w:vertAlign w:val="superscript"/>
        </w:rPr>
        <w:t>1</w:t>
      </w:r>
      <w:r w:rsidRPr="002D49EF">
        <w:rPr>
          <w:sz w:val="28"/>
          <w:szCs w:val="28"/>
          <w:lang w:eastAsia="ru-RU"/>
        </w:rPr>
        <w:t>,</w:t>
      </w:r>
      <w:r w:rsidRPr="002D49EF">
        <w:rPr>
          <w:sz w:val="28"/>
          <w:szCs w:val="28"/>
        </w:rPr>
        <w:t xml:space="preserve"> в срок не позднее одного рабочего дня</w:t>
      </w:r>
      <w:r w:rsidR="007A144A" w:rsidRPr="002D49EF">
        <w:rPr>
          <w:sz w:val="28"/>
          <w:szCs w:val="28"/>
        </w:rPr>
        <w:t xml:space="preserve"> со дня принятия такого решения</w:t>
      </w:r>
      <w:r w:rsidRPr="002D49EF">
        <w:rPr>
          <w:sz w:val="28"/>
          <w:szCs w:val="28"/>
        </w:rPr>
        <w:t xml:space="preserve"> за исключением оснований, предусмотренных подпунктом 28.12 пункта 28 настоящего Административного регламента.</w:t>
      </w:r>
    </w:p>
    <w:p w:rsidR="00C82FD9" w:rsidRPr="002D49EF" w:rsidRDefault="00C82FD9" w:rsidP="00C82FD9">
      <w:pPr>
        <w:pStyle w:val="p1"/>
        <w:ind w:firstLine="709"/>
        <w:rPr>
          <w:rFonts w:ascii="Times New Roman" w:hAnsi="Times New Roman" w:cs="Times New Roman"/>
          <w:color w:val="auto"/>
          <w:sz w:val="28"/>
          <w:szCs w:val="28"/>
        </w:rPr>
      </w:pPr>
      <w:r w:rsidRPr="002D49EF">
        <w:rPr>
          <w:rFonts w:ascii="Times New Roman" w:hAnsi="Times New Roman" w:cs="Times New Roman"/>
          <w:color w:val="auto"/>
          <w:sz w:val="28"/>
          <w:szCs w:val="28"/>
        </w:rPr>
        <w:t>Внесенная информация заверяется квалифицированной электронной подписью должностного лица.».</w:t>
      </w:r>
    </w:p>
    <w:p w:rsidR="00C82FD9" w:rsidRPr="002D49EF" w:rsidRDefault="00136F4E" w:rsidP="00C82FD9">
      <w:pPr>
        <w:pStyle w:val="p1"/>
        <w:ind w:firstLine="709"/>
        <w:rPr>
          <w:rFonts w:ascii="Times New Roman" w:hAnsi="Times New Roman" w:cs="Times New Roman"/>
          <w:color w:val="auto"/>
          <w:sz w:val="28"/>
          <w:szCs w:val="28"/>
        </w:rPr>
      </w:pPr>
      <w:r w:rsidRPr="002D49EF">
        <w:rPr>
          <w:rFonts w:ascii="Times New Roman" w:hAnsi="Times New Roman" w:cs="Times New Roman"/>
          <w:color w:val="auto"/>
          <w:sz w:val="28"/>
          <w:szCs w:val="28"/>
        </w:rPr>
        <w:t>1.1</w:t>
      </w:r>
      <w:r w:rsidR="007A144A" w:rsidRPr="002D49EF">
        <w:rPr>
          <w:rFonts w:ascii="Times New Roman" w:hAnsi="Times New Roman" w:cs="Times New Roman"/>
          <w:color w:val="auto"/>
          <w:sz w:val="28"/>
          <w:szCs w:val="28"/>
        </w:rPr>
        <w:t>4</w:t>
      </w:r>
      <w:r w:rsidR="00C82FD9" w:rsidRPr="002D49EF">
        <w:rPr>
          <w:rFonts w:ascii="Times New Roman" w:hAnsi="Times New Roman" w:cs="Times New Roman"/>
          <w:color w:val="auto"/>
          <w:sz w:val="28"/>
          <w:szCs w:val="28"/>
        </w:rPr>
        <w:t xml:space="preserve">.2. </w:t>
      </w:r>
      <w:r w:rsidR="007A144A" w:rsidRPr="002D49EF">
        <w:rPr>
          <w:rFonts w:ascii="Times New Roman" w:hAnsi="Times New Roman" w:cs="Times New Roman"/>
          <w:color w:val="auto"/>
          <w:sz w:val="28"/>
          <w:szCs w:val="28"/>
        </w:rPr>
        <w:t>В а</w:t>
      </w:r>
      <w:r w:rsidR="00C82FD9" w:rsidRPr="002D49EF">
        <w:rPr>
          <w:rFonts w:ascii="Times New Roman" w:hAnsi="Times New Roman" w:cs="Times New Roman"/>
          <w:color w:val="auto"/>
          <w:sz w:val="28"/>
          <w:szCs w:val="28"/>
        </w:rPr>
        <w:t>бзац</w:t>
      </w:r>
      <w:r w:rsidR="007A144A" w:rsidRPr="002D49EF">
        <w:rPr>
          <w:rFonts w:ascii="Times New Roman" w:hAnsi="Times New Roman" w:cs="Times New Roman"/>
          <w:color w:val="auto"/>
          <w:sz w:val="28"/>
          <w:szCs w:val="28"/>
        </w:rPr>
        <w:t>е</w:t>
      </w:r>
      <w:r w:rsidR="00C82FD9" w:rsidRPr="002D49EF">
        <w:rPr>
          <w:rFonts w:ascii="Times New Roman" w:hAnsi="Times New Roman" w:cs="Times New Roman"/>
          <w:color w:val="auto"/>
          <w:sz w:val="28"/>
          <w:szCs w:val="28"/>
        </w:rPr>
        <w:t xml:space="preserve"> второ</w:t>
      </w:r>
      <w:r w:rsidR="007A144A" w:rsidRPr="002D49EF">
        <w:rPr>
          <w:rFonts w:ascii="Times New Roman" w:hAnsi="Times New Roman" w:cs="Times New Roman"/>
          <w:color w:val="auto"/>
          <w:sz w:val="28"/>
          <w:szCs w:val="28"/>
        </w:rPr>
        <w:t>м</w:t>
      </w:r>
      <w:r w:rsidR="00C82FD9" w:rsidRPr="002D49EF">
        <w:rPr>
          <w:rFonts w:ascii="Times New Roman" w:hAnsi="Times New Roman" w:cs="Times New Roman"/>
          <w:color w:val="auto"/>
          <w:sz w:val="28"/>
          <w:szCs w:val="28"/>
        </w:rPr>
        <w:t xml:space="preserve"> дополнить сноской </w:t>
      </w:r>
      <w:r w:rsidR="007A144A" w:rsidRPr="002D49EF">
        <w:rPr>
          <w:rFonts w:ascii="Times New Roman" w:hAnsi="Times New Roman" w:cs="Times New Roman"/>
          <w:color w:val="auto"/>
          <w:sz w:val="28"/>
          <w:szCs w:val="28"/>
        </w:rPr>
        <w:t>«</w:t>
      </w:r>
      <w:r w:rsidR="00C82FD9" w:rsidRPr="002D49EF">
        <w:rPr>
          <w:rFonts w:ascii="Times New Roman" w:hAnsi="Times New Roman" w:cs="Times New Roman"/>
          <w:color w:val="auto"/>
          <w:sz w:val="28"/>
          <w:szCs w:val="28"/>
        </w:rPr>
        <w:t>1</w:t>
      </w:r>
      <w:r w:rsidR="007A144A" w:rsidRPr="002D49EF">
        <w:rPr>
          <w:rFonts w:ascii="Times New Roman" w:hAnsi="Times New Roman" w:cs="Times New Roman"/>
          <w:color w:val="auto"/>
          <w:sz w:val="28"/>
          <w:szCs w:val="28"/>
        </w:rPr>
        <w:t>»</w:t>
      </w:r>
      <w:r w:rsidR="00C82FD9" w:rsidRPr="002D49EF">
        <w:rPr>
          <w:rFonts w:ascii="Times New Roman" w:hAnsi="Times New Roman" w:cs="Times New Roman"/>
          <w:color w:val="auto"/>
          <w:sz w:val="28"/>
          <w:szCs w:val="28"/>
        </w:rPr>
        <w:t xml:space="preserve"> следующего содержания:</w:t>
      </w:r>
    </w:p>
    <w:p w:rsidR="00C82FD9" w:rsidRPr="002D49EF" w:rsidRDefault="00C82FD9" w:rsidP="00C82FD9">
      <w:pPr>
        <w:pStyle w:val="p1"/>
        <w:ind w:firstLine="709"/>
        <w:rPr>
          <w:rFonts w:ascii="Times New Roman" w:hAnsi="Times New Roman" w:cs="Times New Roman"/>
          <w:color w:val="auto"/>
          <w:sz w:val="28"/>
          <w:szCs w:val="28"/>
        </w:rPr>
      </w:pPr>
      <w:r w:rsidRPr="002D49EF">
        <w:rPr>
          <w:rFonts w:ascii="Times New Roman" w:hAnsi="Times New Roman" w:cs="Times New Roman"/>
          <w:color w:val="auto"/>
          <w:sz w:val="28"/>
          <w:szCs w:val="28"/>
        </w:rPr>
        <w:t>«</w:t>
      </w:r>
      <w:r w:rsidRPr="002D49EF">
        <w:rPr>
          <w:rFonts w:ascii="Times New Roman" w:hAnsi="Times New Roman" w:cs="Times New Roman"/>
          <w:color w:val="auto"/>
          <w:sz w:val="28"/>
          <w:szCs w:val="28"/>
          <w:vertAlign w:val="superscript"/>
        </w:rPr>
        <w:t>1</w:t>
      </w:r>
      <w:r w:rsidRPr="002D49EF">
        <w:rPr>
          <w:rFonts w:ascii="Times New Roman" w:hAnsi="Times New Roman" w:cs="Times New Roman"/>
          <w:color w:val="auto"/>
          <w:sz w:val="28"/>
          <w:szCs w:val="28"/>
        </w:rPr>
        <w:t xml:space="preserve"> Далее – «информационные системы Госавтоинспекции».</w:t>
      </w:r>
      <w:r w:rsidR="00F24BD6" w:rsidRPr="002D49EF">
        <w:rPr>
          <w:rFonts w:ascii="Times New Roman" w:hAnsi="Times New Roman" w:cs="Times New Roman"/>
          <w:color w:val="auto"/>
          <w:sz w:val="28"/>
          <w:szCs w:val="28"/>
        </w:rPr>
        <w:t>».</w:t>
      </w:r>
    </w:p>
    <w:p w:rsidR="002057B1" w:rsidRPr="002D49EF" w:rsidRDefault="00136F4E" w:rsidP="002057B1">
      <w:pPr>
        <w:pStyle w:val="ConsPlusNormal"/>
        <w:ind w:firstLine="709"/>
        <w:jc w:val="both"/>
        <w:rPr>
          <w:rFonts w:ascii="Times New Roman" w:hAnsi="Times New Roman" w:cs="Times New Roman"/>
          <w:sz w:val="28"/>
          <w:szCs w:val="28"/>
        </w:rPr>
      </w:pPr>
      <w:r w:rsidRPr="002D49EF">
        <w:rPr>
          <w:rFonts w:ascii="Times New Roman" w:hAnsi="Times New Roman" w:cs="Times New Roman"/>
          <w:sz w:val="28"/>
          <w:szCs w:val="28"/>
        </w:rPr>
        <w:t>1.1</w:t>
      </w:r>
      <w:r w:rsidR="00F24BD6" w:rsidRPr="002D49EF">
        <w:rPr>
          <w:rFonts w:ascii="Times New Roman" w:hAnsi="Times New Roman" w:cs="Times New Roman"/>
          <w:sz w:val="28"/>
          <w:szCs w:val="28"/>
        </w:rPr>
        <w:t>5</w:t>
      </w:r>
      <w:r w:rsidR="002057B1" w:rsidRPr="002D49EF">
        <w:rPr>
          <w:rFonts w:ascii="Times New Roman" w:hAnsi="Times New Roman" w:cs="Times New Roman"/>
          <w:sz w:val="28"/>
          <w:szCs w:val="28"/>
        </w:rPr>
        <w:t>. Пункт 31 дополнить абзацами вторым – пятым следующего содержания:</w:t>
      </w:r>
    </w:p>
    <w:p w:rsidR="002057B1" w:rsidRPr="002D49EF" w:rsidRDefault="002057B1" w:rsidP="002057B1">
      <w:pPr>
        <w:pStyle w:val="31"/>
        <w:shd w:val="clear" w:color="auto" w:fill="auto"/>
        <w:tabs>
          <w:tab w:val="left" w:pos="1191"/>
        </w:tabs>
        <w:spacing w:line="240" w:lineRule="auto"/>
        <w:ind w:right="20" w:firstLine="709"/>
        <w:rPr>
          <w:sz w:val="28"/>
          <w:szCs w:val="28"/>
        </w:rPr>
      </w:pPr>
      <w:r w:rsidRPr="002D49EF">
        <w:rPr>
          <w:sz w:val="28"/>
          <w:szCs w:val="28"/>
        </w:rPr>
        <w:t>«Оплата государственной пошлины за предоставление государственной услуги может осуществляться заявителем с использованием Единого портала по предварительно заполненным должностным лицом реквизитам.</w:t>
      </w:r>
    </w:p>
    <w:p w:rsidR="002057B1" w:rsidRPr="002D49EF" w:rsidRDefault="002057B1" w:rsidP="002057B1">
      <w:pPr>
        <w:pStyle w:val="31"/>
        <w:shd w:val="clear" w:color="auto" w:fill="auto"/>
        <w:tabs>
          <w:tab w:val="left" w:pos="1244"/>
        </w:tabs>
        <w:spacing w:line="240" w:lineRule="auto"/>
        <w:ind w:right="20" w:firstLine="709"/>
        <w:rPr>
          <w:sz w:val="28"/>
          <w:szCs w:val="28"/>
        </w:rPr>
      </w:pPr>
      <w:r w:rsidRPr="002D49EF">
        <w:rPr>
          <w:sz w:val="28"/>
          <w:szCs w:val="28"/>
        </w:rPr>
        <w:t>При оплате государственной пошлины за предоставление государственной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2057B1" w:rsidRPr="002D49EF" w:rsidRDefault="002057B1" w:rsidP="002057B1">
      <w:pPr>
        <w:pStyle w:val="31"/>
        <w:shd w:val="clear" w:color="auto" w:fill="auto"/>
        <w:spacing w:line="240" w:lineRule="auto"/>
        <w:ind w:right="20" w:firstLine="709"/>
        <w:rPr>
          <w:sz w:val="28"/>
          <w:szCs w:val="28"/>
        </w:rPr>
      </w:pPr>
      <w:r w:rsidRPr="002D49EF">
        <w:rPr>
          <w:sz w:val="28"/>
          <w:szCs w:val="28"/>
        </w:rPr>
        <w:t>В платежном документе указывается уникальный идентификатор начисления и идентификатор плательщика.</w:t>
      </w:r>
    </w:p>
    <w:p w:rsidR="002057B1" w:rsidRPr="002D49EF" w:rsidRDefault="002057B1" w:rsidP="002057B1">
      <w:pPr>
        <w:pStyle w:val="31"/>
        <w:shd w:val="clear" w:color="auto" w:fill="auto"/>
        <w:tabs>
          <w:tab w:val="left" w:pos="1201"/>
        </w:tabs>
        <w:spacing w:line="240" w:lineRule="auto"/>
        <w:ind w:right="20" w:firstLine="709"/>
        <w:rPr>
          <w:sz w:val="28"/>
          <w:szCs w:val="28"/>
        </w:rPr>
      </w:pPr>
      <w:r w:rsidRPr="002D49EF">
        <w:rPr>
          <w:sz w:val="28"/>
          <w:szCs w:val="28"/>
        </w:rPr>
        <w:t>Заявитель информируется о совершении факта оплаты государственной пошлины за предоставление государственной услуги посредством Единого портала.».</w:t>
      </w:r>
    </w:p>
    <w:p w:rsidR="002057B1" w:rsidRPr="002D49EF" w:rsidRDefault="00136F4E" w:rsidP="002057B1">
      <w:pPr>
        <w:pStyle w:val="p1"/>
        <w:ind w:firstLine="709"/>
        <w:rPr>
          <w:rFonts w:ascii="Times New Roman" w:hAnsi="Times New Roman" w:cs="Times New Roman"/>
          <w:color w:val="auto"/>
          <w:sz w:val="28"/>
          <w:szCs w:val="28"/>
        </w:rPr>
      </w:pPr>
      <w:r w:rsidRPr="002D49EF">
        <w:rPr>
          <w:rFonts w:ascii="Times New Roman" w:hAnsi="Times New Roman" w:cs="Times New Roman"/>
          <w:color w:val="auto"/>
          <w:sz w:val="28"/>
          <w:szCs w:val="28"/>
        </w:rPr>
        <w:t>1.1</w:t>
      </w:r>
      <w:r w:rsidR="00036A09" w:rsidRPr="002D49EF">
        <w:rPr>
          <w:rFonts w:ascii="Times New Roman" w:hAnsi="Times New Roman" w:cs="Times New Roman"/>
          <w:color w:val="auto"/>
          <w:sz w:val="28"/>
          <w:szCs w:val="28"/>
        </w:rPr>
        <w:t>6</w:t>
      </w:r>
      <w:r w:rsidR="002057B1" w:rsidRPr="002D49EF">
        <w:rPr>
          <w:rFonts w:ascii="Times New Roman" w:hAnsi="Times New Roman" w:cs="Times New Roman"/>
          <w:color w:val="auto"/>
          <w:sz w:val="28"/>
          <w:szCs w:val="28"/>
        </w:rPr>
        <w:t>. В пункте 34 слова «информационных ресурсов МВД России в сети Интернет или» исключить</w:t>
      </w:r>
      <w:r w:rsidR="00A76795" w:rsidRPr="002D49EF">
        <w:rPr>
          <w:rFonts w:ascii="Times New Roman" w:hAnsi="Times New Roman" w:cs="Times New Roman"/>
          <w:color w:val="auto"/>
          <w:sz w:val="28"/>
          <w:szCs w:val="28"/>
        </w:rPr>
        <w:t>.</w:t>
      </w:r>
    </w:p>
    <w:p w:rsidR="00CA655D" w:rsidRPr="002D49EF" w:rsidRDefault="00136F4E" w:rsidP="00A76795">
      <w:pPr>
        <w:pStyle w:val="31"/>
        <w:shd w:val="clear" w:color="auto" w:fill="auto"/>
        <w:tabs>
          <w:tab w:val="left" w:pos="1201"/>
        </w:tabs>
        <w:spacing w:line="240" w:lineRule="auto"/>
        <w:ind w:right="20" w:firstLine="709"/>
        <w:rPr>
          <w:sz w:val="28"/>
          <w:szCs w:val="28"/>
        </w:rPr>
      </w:pPr>
      <w:r w:rsidRPr="002D49EF">
        <w:rPr>
          <w:sz w:val="28"/>
          <w:szCs w:val="28"/>
        </w:rPr>
        <w:t>1.1</w:t>
      </w:r>
      <w:r w:rsidR="00036A09" w:rsidRPr="002D49EF">
        <w:rPr>
          <w:sz w:val="28"/>
          <w:szCs w:val="28"/>
        </w:rPr>
        <w:t>7</w:t>
      </w:r>
      <w:r w:rsidR="00A76795" w:rsidRPr="002D49EF">
        <w:rPr>
          <w:sz w:val="28"/>
          <w:szCs w:val="28"/>
        </w:rPr>
        <w:t xml:space="preserve">. </w:t>
      </w:r>
      <w:r w:rsidR="00CA655D" w:rsidRPr="002D49EF">
        <w:rPr>
          <w:sz w:val="28"/>
          <w:szCs w:val="28"/>
        </w:rPr>
        <w:t>Пункт 35 изложить в следующей редакции:</w:t>
      </w:r>
    </w:p>
    <w:p w:rsidR="00CA655D" w:rsidRPr="002D49EF" w:rsidRDefault="00CA655D" w:rsidP="00A76795">
      <w:pPr>
        <w:shd w:val="clear" w:color="auto" w:fill="FFFFFF"/>
        <w:ind w:firstLine="709"/>
        <w:rPr>
          <w:szCs w:val="28"/>
        </w:rPr>
      </w:pPr>
      <w:r w:rsidRPr="002D49EF">
        <w:rPr>
          <w:szCs w:val="28"/>
        </w:rPr>
        <w:t>«</w:t>
      </w:r>
      <w:r w:rsidR="00F9356E" w:rsidRPr="002D49EF">
        <w:rPr>
          <w:szCs w:val="28"/>
        </w:rPr>
        <w:t>35. Заявление в письменном виде, принятое к рассмотрению, подлежит регистрации в течение 15 минут после его приема. Заявление, поданное через многофункциональный центр, подлежит регистрации в течение рабочего дня, следующего за днем получения заявления подразделением Госавтоинспекции. Заявление, поступившее в форме электронного документа с помощью Единого портала, регистрируется при личном обращении заявителя в экзаменационное подразделение и представления оригиналов документов, предусмотренных пунктом 21 настоящего Административного регламента.</w:t>
      </w:r>
      <w:r w:rsidRPr="002D49EF">
        <w:rPr>
          <w:szCs w:val="28"/>
        </w:rPr>
        <w:t>»</w:t>
      </w:r>
    </w:p>
    <w:p w:rsidR="00A76795" w:rsidRPr="002D49EF" w:rsidRDefault="00136F4E" w:rsidP="00A76795">
      <w:pPr>
        <w:shd w:val="clear" w:color="auto" w:fill="FFFFFF"/>
        <w:ind w:firstLine="709"/>
        <w:rPr>
          <w:szCs w:val="28"/>
        </w:rPr>
      </w:pPr>
      <w:r w:rsidRPr="002D49EF">
        <w:rPr>
          <w:szCs w:val="28"/>
        </w:rPr>
        <w:t>1.1</w:t>
      </w:r>
      <w:r w:rsidR="00036A09" w:rsidRPr="002D49EF">
        <w:rPr>
          <w:szCs w:val="28"/>
        </w:rPr>
        <w:t>8</w:t>
      </w:r>
      <w:r w:rsidR="00A76795" w:rsidRPr="002D49EF">
        <w:rPr>
          <w:szCs w:val="28"/>
        </w:rPr>
        <w:t>. В пункте 36:</w:t>
      </w:r>
    </w:p>
    <w:p w:rsidR="00A76795" w:rsidRPr="002D49EF" w:rsidRDefault="00136F4E" w:rsidP="00A76795">
      <w:pPr>
        <w:shd w:val="clear" w:color="auto" w:fill="FFFFFF"/>
        <w:ind w:firstLine="709"/>
        <w:rPr>
          <w:szCs w:val="28"/>
        </w:rPr>
      </w:pPr>
      <w:r w:rsidRPr="002D49EF">
        <w:rPr>
          <w:szCs w:val="28"/>
        </w:rPr>
        <w:lastRenderedPageBreak/>
        <w:t>1.1</w:t>
      </w:r>
      <w:r w:rsidR="00036A09" w:rsidRPr="002D49EF">
        <w:rPr>
          <w:szCs w:val="28"/>
        </w:rPr>
        <w:t>8</w:t>
      </w:r>
      <w:r w:rsidR="00A76795" w:rsidRPr="002D49EF">
        <w:rPr>
          <w:szCs w:val="28"/>
        </w:rPr>
        <w:t>.1. Слова «информационных ресурсов МВД России в сети Интернет или» исключить.</w:t>
      </w:r>
    </w:p>
    <w:p w:rsidR="00A76795" w:rsidRPr="002D49EF" w:rsidRDefault="00136F4E" w:rsidP="00A76795">
      <w:pPr>
        <w:shd w:val="clear" w:color="auto" w:fill="FFFFFF"/>
        <w:ind w:firstLine="709"/>
        <w:rPr>
          <w:szCs w:val="28"/>
        </w:rPr>
      </w:pPr>
      <w:r w:rsidRPr="002D49EF">
        <w:rPr>
          <w:szCs w:val="28"/>
        </w:rPr>
        <w:t>1.1</w:t>
      </w:r>
      <w:r w:rsidR="00036A09" w:rsidRPr="002D49EF">
        <w:rPr>
          <w:szCs w:val="28"/>
        </w:rPr>
        <w:t>8</w:t>
      </w:r>
      <w:r w:rsidR="00A76795" w:rsidRPr="002D49EF">
        <w:rPr>
          <w:szCs w:val="28"/>
        </w:rPr>
        <w:t>.2. Дополнить подпунктами 36.1 – 36.4 следующего содержания:</w:t>
      </w:r>
    </w:p>
    <w:p w:rsidR="00CA655D" w:rsidRPr="002D49EF" w:rsidRDefault="00CA655D" w:rsidP="00A76795">
      <w:pPr>
        <w:pStyle w:val="31"/>
        <w:shd w:val="clear" w:color="auto" w:fill="auto"/>
        <w:spacing w:line="240" w:lineRule="auto"/>
        <w:ind w:right="20" w:firstLine="709"/>
        <w:rPr>
          <w:sz w:val="28"/>
          <w:szCs w:val="28"/>
        </w:rPr>
      </w:pPr>
      <w:r w:rsidRPr="002D49EF">
        <w:rPr>
          <w:sz w:val="28"/>
          <w:szCs w:val="28"/>
        </w:rPr>
        <w:t>«36.1.</w:t>
      </w:r>
      <w:r w:rsidR="00036A09" w:rsidRPr="002D49EF">
        <w:rPr>
          <w:sz w:val="28"/>
          <w:szCs w:val="28"/>
        </w:rPr>
        <w:t> </w:t>
      </w:r>
      <w:r w:rsidRPr="002D49EF">
        <w:rPr>
          <w:sz w:val="28"/>
          <w:szCs w:val="28"/>
        </w:rPr>
        <w:t>Формирование заявления осуществляется заявителем посредством заполнения электронной формы заявления на Едином портале</w:t>
      </w:r>
      <w:r w:rsidRPr="002D49EF">
        <w:rPr>
          <w:rFonts w:ascii="Courier New" w:eastAsia="Courier New" w:hAnsi="Courier New" w:cs="Courier New"/>
          <w:sz w:val="24"/>
          <w:szCs w:val="24"/>
        </w:rPr>
        <w:t xml:space="preserve"> </w:t>
      </w:r>
      <w:r w:rsidRPr="002D49EF">
        <w:rPr>
          <w:sz w:val="28"/>
          <w:szCs w:val="28"/>
        </w:rPr>
        <w:t>без необходимости дополнительной подачи запроса в какой-либо иной форме.</w:t>
      </w:r>
    </w:p>
    <w:p w:rsidR="00CA655D" w:rsidRPr="002D49EF" w:rsidRDefault="00CA655D" w:rsidP="00A76795">
      <w:pPr>
        <w:pStyle w:val="31"/>
        <w:shd w:val="clear" w:color="auto" w:fill="auto"/>
        <w:tabs>
          <w:tab w:val="left" w:pos="1297"/>
        </w:tabs>
        <w:spacing w:line="240" w:lineRule="auto"/>
        <w:ind w:right="20" w:firstLine="709"/>
        <w:rPr>
          <w:sz w:val="28"/>
          <w:szCs w:val="28"/>
        </w:rPr>
      </w:pPr>
      <w:r w:rsidRPr="002D49EF">
        <w:rPr>
          <w:sz w:val="28"/>
          <w:szCs w:val="28"/>
        </w:rPr>
        <w:t>36.2.</w:t>
      </w:r>
      <w:r w:rsidR="00036A09" w:rsidRPr="002D49EF">
        <w:rPr>
          <w:sz w:val="28"/>
          <w:szCs w:val="28"/>
        </w:rPr>
        <w:t> </w:t>
      </w:r>
      <w:r w:rsidRPr="002D49EF">
        <w:rPr>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A655D" w:rsidRPr="002D49EF" w:rsidRDefault="00CA655D" w:rsidP="00A76795">
      <w:pPr>
        <w:pStyle w:val="31"/>
        <w:shd w:val="clear" w:color="auto" w:fill="auto"/>
        <w:tabs>
          <w:tab w:val="left" w:pos="1144"/>
        </w:tabs>
        <w:spacing w:line="240" w:lineRule="auto"/>
        <w:ind w:firstLine="709"/>
        <w:rPr>
          <w:sz w:val="28"/>
          <w:szCs w:val="28"/>
        </w:rPr>
      </w:pPr>
      <w:r w:rsidRPr="002D49EF">
        <w:rPr>
          <w:sz w:val="28"/>
          <w:szCs w:val="28"/>
        </w:rPr>
        <w:t>36.3.</w:t>
      </w:r>
      <w:r w:rsidR="00036A09" w:rsidRPr="002D49EF">
        <w:rPr>
          <w:sz w:val="28"/>
          <w:szCs w:val="28"/>
        </w:rPr>
        <w:t> </w:t>
      </w:r>
      <w:r w:rsidRPr="002D49EF">
        <w:rPr>
          <w:sz w:val="28"/>
          <w:szCs w:val="28"/>
        </w:rPr>
        <w:t>При формировании заявления заявителю обеспечивается:</w:t>
      </w:r>
    </w:p>
    <w:p w:rsidR="00CA655D" w:rsidRPr="002D49EF" w:rsidRDefault="00CA655D" w:rsidP="00A76795">
      <w:pPr>
        <w:pStyle w:val="31"/>
        <w:shd w:val="clear" w:color="auto" w:fill="auto"/>
        <w:tabs>
          <w:tab w:val="left" w:pos="1158"/>
        </w:tabs>
        <w:spacing w:line="240" w:lineRule="auto"/>
        <w:ind w:firstLine="709"/>
        <w:rPr>
          <w:sz w:val="28"/>
          <w:szCs w:val="28"/>
        </w:rPr>
      </w:pPr>
      <w:r w:rsidRPr="002D49EF">
        <w:rPr>
          <w:sz w:val="28"/>
          <w:szCs w:val="28"/>
        </w:rPr>
        <w:t>36.3.1. Возможность копирования и сохранения заявления и иных документов, указанных в пункте 21</w:t>
      </w:r>
      <w:r w:rsidRPr="002D49EF">
        <w:rPr>
          <w:rStyle w:val="20"/>
          <w:color w:val="auto"/>
          <w:sz w:val="28"/>
          <w:szCs w:val="28"/>
        </w:rPr>
        <w:t xml:space="preserve"> </w:t>
      </w:r>
      <w:r w:rsidRPr="002D49EF">
        <w:rPr>
          <w:sz w:val="28"/>
          <w:szCs w:val="28"/>
        </w:rPr>
        <w:t>настоящего Административного регламента, необходимых для предоставления государственной услуги.</w:t>
      </w:r>
    </w:p>
    <w:p w:rsidR="00CA655D" w:rsidRPr="002D49EF" w:rsidRDefault="00CA655D" w:rsidP="00A76795">
      <w:pPr>
        <w:pStyle w:val="31"/>
        <w:shd w:val="clear" w:color="auto" w:fill="auto"/>
        <w:tabs>
          <w:tab w:val="left" w:pos="1154"/>
        </w:tabs>
        <w:spacing w:line="240" w:lineRule="auto"/>
        <w:ind w:firstLine="709"/>
        <w:rPr>
          <w:sz w:val="28"/>
          <w:szCs w:val="28"/>
        </w:rPr>
      </w:pPr>
      <w:r w:rsidRPr="002D49EF">
        <w:rPr>
          <w:sz w:val="28"/>
          <w:szCs w:val="28"/>
        </w:rPr>
        <w:t>36.3.2.</w:t>
      </w:r>
      <w:r w:rsidR="00036A09" w:rsidRPr="002D49EF">
        <w:rPr>
          <w:sz w:val="28"/>
          <w:szCs w:val="28"/>
        </w:rPr>
        <w:t> </w:t>
      </w:r>
      <w:r w:rsidRPr="002D49EF">
        <w:rPr>
          <w:sz w:val="28"/>
          <w:szCs w:val="28"/>
        </w:rPr>
        <w:t>Возможность печати на бумажном носителе копии электронной формы заявления.</w:t>
      </w:r>
    </w:p>
    <w:p w:rsidR="00CA655D" w:rsidRPr="002D49EF" w:rsidRDefault="00CA655D" w:rsidP="00A76795">
      <w:pPr>
        <w:pStyle w:val="31"/>
        <w:shd w:val="clear" w:color="auto" w:fill="auto"/>
        <w:tabs>
          <w:tab w:val="left" w:pos="1177"/>
        </w:tabs>
        <w:spacing w:line="240" w:lineRule="auto"/>
        <w:ind w:right="20" w:firstLine="709"/>
        <w:rPr>
          <w:sz w:val="28"/>
          <w:szCs w:val="28"/>
        </w:rPr>
      </w:pPr>
      <w:r w:rsidRPr="002D49EF">
        <w:rPr>
          <w:sz w:val="28"/>
          <w:szCs w:val="28"/>
        </w:rPr>
        <w:t>36.3.3.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A655D" w:rsidRPr="002D49EF" w:rsidRDefault="00CA655D" w:rsidP="00A76795">
      <w:pPr>
        <w:pStyle w:val="31"/>
        <w:shd w:val="clear" w:color="auto" w:fill="auto"/>
        <w:spacing w:line="240" w:lineRule="auto"/>
        <w:ind w:right="20" w:firstLine="709"/>
        <w:rPr>
          <w:sz w:val="28"/>
          <w:szCs w:val="28"/>
        </w:rPr>
      </w:pPr>
      <w:r w:rsidRPr="002D49EF">
        <w:rPr>
          <w:sz w:val="28"/>
          <w:szCs w:val="28"/>
        </w:rPr>
        <w:t>36.3.4.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единой системе идентификации и аутентификации.</w:t>
      </w:r>
    </w:p>
    <w:p w:rsidR="00CA655D" w:rsidRPr="002D49EF" w:rsidRDefault="00844568" w:rsidP="00A76795">
      <w:pPr>
        <w:pStyle w:val="31"/>
        <w:shd w:val="clear" w:color="auto" w:fill="auto"/>
        <w:tabs>
          <w:tab w:val="left" w:pos="1210"/>
        </w:tabs>
        <w:spacing w:line="240" w:lineRule="auto"/>
        <w:ind w:right="20" w:firstLine="709"/>
        <w:rPr>
          <w:sz w:val="28"/>
          <w:szCs w:val="28"/>
        </w:rPr>
      </w:pPr>
      <w:r w:rsidRPr="002D49EF">
        <w:rPr>
          <w:sz w:val="28"/>
          <w:szCs w:val="28"/>
        </w:rPr>
        <w:t xml:space="preserve">36.3.5. </w:t>
      </w:r>
      <w:r w:rsidR="00CA655D" w:rsidRPr="002D49EF">
        <w:rPr>
          <w:sz w:val="28"/>
          <w:szCs w:val="28"/>
        </w:rPr>
        <w:t>Возможность вернуться на любой из этапов заполнения электронной формы заявления без потери ранее введенной информации.</w:t>
      </w:r>
    </w:p>
    <w:p w:rsidR="00CA655D" w:rsidRPr="002D49EF" w:rsidRDefault="00844568" w:rsidP="00A76795">
      <w:pPr>
        <w:pStyle w:val="31"/>
        <w:shd w:val="clear" w:color="auto" w:fill="auto"/>
        <w:spacing w:line="240" w:lineRule="auto"/>
        <w:ind w:right="20" w:firstLine="709"/>
        <w:rPr>
          <w:sz w:val="28"/>
          <w:szCs w:val="28"/>
        </w:rPr>
      </w:pPr>
      <w:r w:rsidRPr="002D49EF">
        <w:rPr>
          <w:sz w:val="28"/>
          <w:szCs w:val="28"/>
        </w:rPr>
        <w:t xml:space="preserve">36.3.6. </w:t>
      </w:r>
      <w:r w:rsidR="00CA655D" w:rsidRPr="002D49EF">
        <w:rPr>
          <w:sz w:val="28"/>
          <w:szCs w:val="28"/>
        </w:rPr>
        <w:t>Возможность доступа заявителя на Едином портале к ранее поданным им заявлениям в течение не менее 1 года, а также частично сформированных заявлений - в течение не менее 3 месяцев.</w:t>
      </w:r>
    </w:p>
    <w:p w:rsidR="00CA655D" w:rsidRPr="002D49EF" w:rsidRDefault="00844568" w:rsidP="00A76795">
      <w:pPr>
        <w:pStyle w:val="31"/>
        <w:shd w:val="clear" w:color="auto" w:fill="auto"/>
        <w:tabs>
          <w:tab w:val="left" w:pos="1173"/>
        </w:tabs>
        <w:spacing w:line="240" w:lineRule="auto"/>
        <w:ind w:firstLine="709"/>
        <w:rPr>
          <w:sz w:val="28"/>
          <w:szCs w:val="28"/>
        </w:rPr>
      </w:pPr>
      <w:r w:rsidRPr="002D49EF">
        <w:rPr>
          <w:sz w:val="28"/>
          <w:szCs w:val="28"/>
        </w:rPr>
        <w:t xml:space="preserve">36.4. </w:t>
      </w:r>
      <w:r w:rsidR="00CA655D" w:rsidRPr="002D49EF">
        <w:rPr>
          <w:sz w:val="28"/>
          <w:szCs w:val="28"/>
        </w:rPr>
        <w:t>Сформированное и подписанное заявление и иные документы, указанные в пункте 21 настоящего Административного регламента, необходимые для предоставления государственной услуги, направляются в подразделение Госавтоинспекции посредством Единого портала.</w:t>
      </w:r>
      <w:r w:rsidRPr="002D49EF">
        <w:rPr>
          <w:sz w:val="28"/>
          <w:szCs w:val="28"/>
        </w:rPr>
        <w:t>».</w:t>
      </w:r>
    </w:p>
    <w:p w:rsidR="00FE7792" w:rsidRPr="002D49EF" w:rsidRDefault="00036A09" w:rsidP="00A76795">
      <w:pPr>
        <w:pStyle w:val="31"/>
        <w:shd w:val="clear" w:color="auto" w:fill="auto"/>
        <w:tabs>
          <w:tab w:val="left" w:pos="1173"/>
        </w:tabs>
        <w:spacing w:line="240" w:lineRule="auto"/>
        <w:ind w:firstLine="709"/>
        <w:rPr>
          <w:sz w:val="28"/>
          <w:szCs w:val="28"/>
        </w:rPr>
      </w:pPr>
      <w:r w:rsidRPr="002D49EF">
        <w:rPr>
          <w:sz w:val="28"/>
          <w:szCs w:val="28"/>
        </w:rPr>
        <w:t>1.19</w:t>
      </w:r>
      <w:r w:rsidR="00A76795" w:rsidRPr="002D49EF">
        <w:rPr>
          <w:sz w:val="28"/>
          <w:szCs w:val="28"/>
        </w:rPr>
        <w:t xml:space="preserve">. </w:t>
      </w:r>
      <w:r w:rsidR="00FE7792" w:rsidRPr="002D49EF">
        <w:rPr>
          <w:sz w:val="28"/>
          <w:szCs w:val="28"/>
        </w:rPr>
        <w:t>Пункт 37 дополнить абзацем вторым следующего содержания:</w:t>
      </w:r>
    </w:p>
    <w:p w:rsidR="00FE7792" w:rsidRPr="002D49EF" w:rsidRDefault="00FE7792" w:rsidP="00A76795">
      <w:pPr>
        <w:shd w:val="clear" w:color="auto" w:fill="FFFFFF"/>
        <w:ind w:firstLine="709"/>
        <w:rPr>
          <w:szCs w:val="28"/>
        </w:rPr>
      </w:pPr>
      <w:r w:rsidRPr="002D49EF">
        <w:rPr>
          <w:szCs w:val="28"/>
        </w:rPr>
        <w:t xml:space="preserve">«В случае подачи заявления посредством Единого портала заявителю предоставляется возможность записи в любые свободные для приема дату </w:t>
      </w:r>
      <w:r w:rsidRPr="002D49EF">
        <w:rPr>
          <w:szCs w:val="28"/>
        </w:rPr>
        <w:lastRenderedPageBreak/>
        <w:t>и время в пределах установленного в экзаменационном подразделении графика приема граждан.».</w:t>
      </w:r>
    </w:p>
    <w:p w:rsidR="00FE7792" w:rsidRPr="002D49EF" w:rsidRDefault="00136F4E" w:rsidP="00A76795">
      <w:pPr>
        <w:shd w:val="clear" w:color="auto" w:fill="FFFFFF"/>
        <w:ind w:firstLine="709"/>
        <w:rPr>
          <w:szCs w:val="28"/>
        </w:rPr>
      </w:pPr>
      <w:r w:rsidRPr="002D49EF">
        <w:rPr>
          <w:szCs w:val="28"/>
        </w:rPr>
        <w:t>1.2</w:t>
      </w:r>
      <w:r w:rsidR="00014817" w:rsidRPr="002D49EF">
        <w:rPr>
          <w:szCs w:val="28"/>
        </w:rPr>
        <w:t>0</w:t>
      </w:r>
      <w:r w:rsidR="00A76795" w:rsidRPr="002D49EF">
        <w:rPr>
          <w:szCs w:val="28"/>
        </w:rPr>
        <w:t xml:space="preserve">. </w:t>
      </w:r>
      <w:r w:rsidR="00E5202C" w:rsidRPr="002D49EF">
        <w:rPr>
          <w:szCs w:val="28"/>
        </w:rPr>
        <w:t>В пункте 38 слова «информационных ресурсов МВД России в сети Интернет, посредством» исключить.</w:t>
      </w:r>
    </w:p>
    <w:p w:rsidR="00C07D73" w:rsidRPr="002D49EF" w:rsidRDefault="00136F4E" w:rsidP="00A76795">
      <w:pPr>
        <w:shd w:val="clear" w:color="auto" w:fill="FFFFFF"/>
        <w:ind w:firstLine="709"/>
        <w:rPr>
          <w:szCs w:val="28"/>
        </w:rPr>
      </w:pPr>
      <w:r w:rsidRPr="002D49EF">
        <w:rPr>
          <w:szCs w:val="28"/>
        </w:rPr>
        <w:t>1.2</w:t>
      </w:r>
      <w:r w:rsidR="00014817" w:rsidRPr="002D49EF">
        <w:rPr>
          <w:szCs w:val="28"/>
        </w:rPr>
        <w:t>1</w:t>
      </w:r>
      <w:r w:rsidR="00C07D73" w:rsidRPr="002D49EF">
        <w:rPr>
          <w:szCs w:val="28"/>
        </w:rPr>
        <w:t>. В пункте 39:</w:t>
      </w:r>
    </w:p>
    <w:p w:rsidR="00C07D73" w:rsidRPr="002D49EF" w:rsidRDefault="00136F4E" w:rsidP="00A76795">
      <w:pPr>
        <w:shd w:val="clear" w:color="auto" w:fill="FFFFFF"/>
        <w:ind w:firstLine="709"/>
        <w:rPr>
          <w:szCs w:val="28"/>
        </w:rPr>
      </w:pPr>
      <w:r w:rsidRPr="002D49EF">
        <w:rPr>
          <w:szCs w:val="28"/>
        </w:rPr>
        <w:t>1.2</w:t>
      </w:r>
      <w:r w:rsidR="00014817" w:rsidRPr="002D49EF">
        <w:rPr>
          <w:szCs w:val="28"/>
        </w:rPr>
        <w:t>1</w:t>
      </w:r>
      <w:r w:rsidR="00C07D73" w:rsidRPr="002D49EF">
        <w:rPr>
          <w:szCs w:val="28"/>
        </w:rPr>
        <w:t xml:space="preserve">.1. Слова «, предназначенные для обеспечения деятельности подразделений» </w:t>
      </w:r>
      <w:r w:rsidR="00014817" w:rsidRPr="002D49EF">
        <w:rPr>
          <w:szCs w:val="28"/>
        </w:rPr>
        <w:t>исключить</w:t>
      </w:r>
      <w:r w:rsidR="00C07D73" w:rsidRPr="002D49EF">
        <w:rPr>
          <w:szCs w:val="28"/>
        </w:rPr>
        <w:t>.</w:t>
      </w:r>
    </w:p>
    <w:p w:rsidR="00C07D73" w:rsidRPr="002D49EF" w:rsidRDefault="00136F4E" w:rsidP="00A76795">
      <w:pPr>
        <w:shd w:val="clear" w:color="auto" w:fill="FFFFFF"/>
        <w:ind w:firstLine="709"/>
        <w:rPr>
          <w:szCs w:val="28"/>
        </w:rPr>
      </w:pPr>
      <w:r w:rsidRPr="002D49EF">
        <w:rPr>
          <w:szCs w:val="28"/>
        </w:rPr>
        <w:t>1.2</w:t>
      </w:r>
      <w:r w:rsidR="00014817" w:rsidRPr="002D49EF">
        <w:rPr>
          <w:szCs w:val="28"/>
        </w:rPr>
        <w:t>1</w:t>
      </w:r>
      <w:r w:rsidR="00C07D73" w:rsidRPr="002D49EF">
        <w:rPr>
          <w:szCs w:val="28"/>
        </w:rPr>
        <w:t xml:space="preserve">.2. Сноску </w:t>
      </w:r>
      <w:r w:rsidR="00014817" w:rsidRPr="002D49EF">
        <w:rPr>
          <w:szCs w:val="28"/>
        </w:rPr>
        <w:t>«</w:t>
      </w:r>
      <w:r w:rsidR="00C07D73" w:rsidRPr="002D49EF">
        <w:rPr>
          <w:szCs w:val="28"/>
        </w:rPr>
        <w:t>1</w:t>
      </w:r>
      <w:r w:rsidR="00014817" w:rsidRPr="002D49EF">
        <w:rPr>
          <w:szCs w:val="28"/>
        </w:rPr>
        <w:t>»</w:t>
      </w:r>
      <w:r w:rsidR="00C07D73" w:rsidRPr="002D49EF">
        <w:rPr>
          <w:szCs w:val="28"/>
        </w:rPr>
        <w:t xml:space="preserve"> исключить.</w:t>
      </w:r>
    </w:p>
    <w:p w:rsidR="00AB1A0D" w:rsidRPr="002D49EF" w:rsidRDefault="00136F4E" w:rsidP="00A76795">
      <w:pPr>
        <w:pStyle w:val="ConsPlusNormal"/>
        <w:ind w:firstLine="709"/>
        <w:jc w:val="both"/>
        <w:rPr>
          <w:rFonts w:ascii="Times New Roman" w:hAnsi="Times New Roman" w:cs="Times New Roman"/>
          <w:sz w:val="28"/>
          <w:szCs w:val="28"/>
        </w:rPr>
      </w:pPr>
      <w:r w:rsidRPr="002D49EF">
        <w:rPr>
          <w:rFonts w:ascii="Times New Roman" w:hAnsi="Times New Roman" w:cs="Times New Roman"/>
          <w:sz w:val="28"/>
          <w:szCs w:val="28"/>
        </w:rPr>
        <w:t>1.2</w:t>
      </w:r>
      <w:r w:rsidR="00014817" w:rsidRPr="002D49EF">
        <w:rPr>
          <w:rFonts w:ascii="Times New Roman" w:hAnsi="Times New Roman" w:cs="Times New Roman"/>
          <w:sz w:val="28"/>
          <w:szCs w:val="28"/>
        </w:rPr>
        <w:t>2</w:t>
      </w:r>
      <w:r w:rsidR="00A76795" w:rsidRPr="002D49EF">
        <w:rPr>
          <w:rFonts w:ascii="Times New Roman" w:hAnsi="Times New Roman" w:cs="Times New Roman"/>
          <w:sz w:val="28"/>
          <w:szCs w:val="28"/>
        </w:rPr>
        <w:t xml:space="preserve">. Пункт </w:t>
      </w:r>
      <w:r w:rsidR="00E5202C" w:rsidRPr="002D49EF">
        <w:rPr>
          <w:rFonts w:ascii="Times New Roman" w:hAnsi="Times New Roman" w:cs="Times New Roman"/>
          <w:sz w:val="28"/>
          <w:szCs w:val="28"/>
        </w:rPr>
        <w:t>43</w:t>
      </w:r>
      <w:r w:rsidR="009A1A6A" w:rsidRPr="002D49EF">
        <w:rPr>
          <w:rFonts w:ascii="Times New Roman" w:hAnsi="Times New Roman" w:cs="Times New Roman"/>
          <w:sz w:val="28"/>
          <w:szCs w:val="28"/>
        </w:rPr>
        <w:t xml:space="preserve"> </w:t>
      </w:r>
      <w:r w:rsidR="00E5202C" w:rsidRPr="002D49EF">
        <w:rPr>
          <w:rFonts w:ascii="Times New Roman" w:hAnsi="Times New Roman" w:cs="Times New Roman"/>
          <w:sz w:val="28"/>
          <w:szCs w:val="28"/>
        </w:rPr>
        <w:t xml:space="preserve">изложить в </w:t>
      </w:r>
      <w:r w:rsidR="009A1A6A" w:rsidRPr="002D49EF">
        <w:rPr>
          <w:rFonts w:ascii="Times New Roman" w:hAnsi="Times New Roman" w:cs="Times New Roman"/>
          <w:sz w:val="28"/>
          <w:szCs w:val="28"/>
        </w:rPr>
        <w:t>следующе</w:t>
      </w:r>
      <w:r w:rsidR="00E5202C" w:rsidRPr="002D49EF">
        <w:rPr>
          <w:rFonts w:ascii="Times New Roman" w:hAnsi="Times New Roman" w:cs="Times New Roman"/>
          <w:sz w:val="28"/>
          <w:szCs w:val="28"/>
        </w:rPr>
        <w:t>й</w:t>
      </w:r>
      <w:r w:rsidR="009A1A6A" w:rsidRPr="002D49EF">
        <w:rPr>
          <w:rFonts w:ascii="Times New Roman" w:hAnsi="Times New Roman" w:cs="Times New Roman"/>
          <w:sz w:val="28"/>
          <w:szCs w:val="28"/>
        </w:rPr>
        <w:t xml:space="preserve"> </w:t>
      </w:r>
      <w:r w:rsidR="00E5202C" w:rsidRPr="002D49EF">
        <w:rPr>
          <w:rFonts w:ascii="Times New Roman" w:hAnsi="Times New Roman" w:cs="Times New Roman"/>
          <w:sz w:val="28"/>
          <w:szCs w:val="28"/>
        </w:rPr>
        <w:t>редакции</w:t>
      </w:r>
      <w:r w:rsidR="009A1A6A" w:rsidRPr="002D49EF">
        <w:rPr>
          <w:rFonts w:ascii="Times New Roman" w:hAnsi="Times New Roman" w:cs="Times New Roman"/>
          <w:sz w:val="28"/>
          <w:szCs w:val="28"/>
        </w:rPr>
        <w:t xml:space="preserve">: </w:t>
      </w:r>
    </w:p>
    <w:p w:rsidR="00E5202C" w:rsidRPr="002D49EF" w:rsidRDefault="00E5202C" w:rsidP="00A76795">
      <w:pPr>
        <w:ind w:firstLine="709"/>
        <w:rPr>
          <w:rFonts w:eastAsia="Calibri"/>
          <w:szCs w:val="28"/>
        </w:rPr>
      </w:pPr>
      <w:r w:rsidRPr="002D49EF">
        <w:rPr>
          <w:rFonts w:eastAsia="Calibri"/>
          <w:szCs w:val="28"/>
        </w:rPr>
        <w:t>«Место ожидания и приема, а также места для заполнения заявлений должны соответствовать комфортным условиям для заявителей, в том числе для лиц с ограниченными физическими возможностями, и оптимальным условиям работы должностных лиц.</w:t>
      </w:r>
    </w:p>
    <w:p w:rsidR="00E5202C" w:rsidRPr="002D49EF" w:rsidRDefault="00E5202C" w:rsidP="00A76795">
      <w:pPr>
        <w:ind w:firstLine="709"/>
        <w:rPr>
          <w:rFonts w:eastAsia="Calibri"/>
          <w:szCs w:val="28"/>
        </w:rPr>
      </w:pPr>
      <w:r w:rsidRPr="002D49EF">
        <w:rPr>
          <w:rFonts w:eastAsia="Calibri"/>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E5202C" w:rsidRPr="002D49EF" w:rsidRDefault="00E5202C" w:rsidP="00A76795">
      <w:pPr>
        <w:ind w:firstLine="709"/>
        <w:rPr>
          <w:rFonts w:eastAsia="Calibri"/>
          <w:szCs w:val="28"/>
        </w:rPr>
      </w:pPr>
      <w:r w:rsidRPr="002D49EF">
        <w:rPr>
          <w:rFonts w:eastAsia="Calibri"/>
          <w:szCs w:val="28"/>
        </w:rPr>
        <w:t>условия для беспрепятственного доступа к помещению, где предоставляется государственная услуга, а также для беспрепятственного пользования транспортом, средствами связи и информации;</w:t>
      </w:r>
    </w:p>
    <w:p w:rsidR="00E5202C" w:rsidRPr="002D49EF" w:rsidRDefault="00E5202C" w:rsidP="00A76795">
      <w:pPr>
        <w:ind w:firstLine="709"/>
        <w:rPr>
          <w:rFonts w:eastAsia="Calibri"/>
          <w:szCs w:val="28"/>
        </w:rPr>
      </w:pPr>
      <w:r w:rsidRPr="002D49EF">
        <w:rPr>
          <w:rFonts w:eastAsia="Calibri"/>
          <w:szCs w:val="28"/>
        </w:rPr>
        <w:t>возможность самостоятельного передвижения по территории, на которой расположены помещения, где предоставляется государственная услуга, а также входа в такие помещения и выхода из них, посадки в транспортное средство и высадки из него перед входом в помещения, в том числе с использованием кресла-коляски;</w:t>
      </w:r>
    </w:p>
    <w:p w:rsidR="00E5202C" w:rsidRPr="002D49EF" w:rsidRDefault="00E5202C" w:rsidP="00A76795">
      <w:pPr>
        <w:ind w:firstLine="709"/>
        <w:rPr>
          <w:rFonts w:eastAsia="Calibri"/>
          <w:szCs w:val="28"/>
        </w:rPr>
      </w:pPr>
      <w:r w:rsidRPr="002D49EF">
        <w:rPr>
          <w:rFonts w:eastAsia="Calibri"/>
          <w:szCs w:val="28"/>
        </w:rPr>
        <w:t>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E5202C" w:rsidRPr="002D49EF" w:rsidRDefault="00E5202C" w:rsidP="00A76795">
      <w:pPr>
        <w:ind w:firstLine="709"/>
        <w:rPr>
          <w:rFonts w:eastAsia="Calibri"/>
          <w:szCs w:val="28"/>
        </w:rPr>
      </w:pPr>
      <w:r w:rsidRPr="002D49EF">
        <w:rPr>
          <w:rFonts w:eastAsia="Calibri"/>
          <w:szCs w:val="28"/>
        </w:rPr>
        <w:t>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их жизнедеятельности;</w:t>
      </w:r>
    </w:p>
    <w:p w:rsidR="00E5202C" w:rsidRPr="002D49EF" w:rsidRDefault="00E5202C" w:rsidP="00A76795">
      <w:pPr>
        <w:ind w:firstLine="709"/>
        <w:rPr>
          <w:rFonts w:eastAsia="Calibri"/>
          <w:szCs w:val="28"/>
        </w:rPr>
      </w:pPr>
      <w:r w:rsidRPr="002D49EF">
        <w:rPr>
          <w:rFonts w:eastAsia="Calibri"/>
          <w:szCs w:val="28"/>
        </w:rPr>
        <w:t>допуск сурдопереводчика и тифлосурдопереводчика;</w:t>
      </w:r>
    </w:p>
    <w:p w:rsidR="00E5202C" w:rsidRPr="002D49EF" w:rsidRDefault="00E5202C" w:rsidP="00A76795">
      <w:pPr>
        <w:ind w:firstLine="709"/>
        <w:rPr>
          <w:rFonts w:eastAsia="Calibri"/>
          <w:szCs w:val="28"/>
        </w:rPr>
      </w:pPr>
      <w:r w:rsidRPr="002D49EF">
        <w:rPr>
          <w:rFonts w:eastAsia="Calibri"/>
          <w:szCs w:val="28"/>
        </w:rPr>
        <w:t>допуск в помещения, где предоставляется государственная услуга, собаки-проводника при наличии документа, подтверждающего ее специальное обучение, в случае если помещения позволяют осуществлять допуск животных;</w:t>
      </w:r>
    </w:p>
    <w:p w:rsidR="00E5202C" w:rsidRPr="002D49EF" w:rsidRDefault="00E5202C" w:rsidP="00A76795">
      <w:pPr>
        <w:ind w:firstLine="709"/>
        <w:rPr>
          <w:rFonts w:eastAsia="Calibri"/>
          <w:szCs w:val="28"/>
        </w:rPr>
      </w:pPr>
      <w:r w:rsidRPr="002D49EF">
        <w:rPr>
          <w:rFonts w:eastAsia="Calibri"/>
          <w:szCs w:val="28"/>
        </w:rPr>
        <w:t>оказание инвалидам помощи в преодолении барьеров, мешающих получению ими услуги наравне с другими лицами.».</w:t>
      </w:r>
    </w:p>
    <w:p w:rsidR="00C86A82" w:rsidRPr="002D49EF" w:rsidRDefault="00A76795" w:rsidP="00A76795">
      <w:pPr>
        <w:pStyle w:val="ConsPlusNormal"/>
        <w:ind w:firstLine="709"/>
        <w:jc w:val="both"/>
        <w:rPr>
          <w:rFonts w:ascii="Times New Roman" w:hAnsi="Times New Roman" w:cs="Times New Roman"/>
          <w:sz w:val="28"/>
          <w:szCs w:val="28"/>
        </w:rPr>
      </w:pPr>
      <w:r w:rsidRPr="002D49EF">
        <w:rPr>
          <w:rFonts w:ascii="Times New Roman" w:hAnsi="Times New Roman" w:cs="Times New Roman"/>
          <w:sz w:val="28"/>
          <w:szCs w:val="28"/>
        </w:rPr>
        <w:t>1.2</w:t>
      </w:r>
      <w:r w:rsidR="00C96FC7" w:rsidRPr="002D49EF">
        <w:rPr>
          <w:rFonts w:ascii="Times New Roman" w:hAnsi="Times New Roman" w:cs="Times New Roman"/>
          <w:sz w:val="28"/>
          <w:szCs w:val="28"/>
        </w:rPr>
        <w:t>3</w:t>
      </w:r>
      <w:r w:rsidRPr="002D49EF">
        <w:rPr>
          <w:rFonts w:ascii="Times New Roman" w:hAnsi="Times New Roman" w:cs="Times New Roman"/>
          <w:sz w:val="28"/>
          <w:szCs w:val="28"/>
        </w:rPr>
        <w:t xml:space="preserve">. </w:t>
      </w:r>
      <w:r w:rsidR="00C86A82" w:rsidRPr="002D49EF">
        <w:rPr>
          <w:rFonts w:ascii="Times New Roman" w:hAnsi="Times New Roman" w:cs="Times New Roman"/>
          <w:sz w:val="28"/>
          <w:szCs w:val="28"/>
        </w:rPr>
        <w:t>В п</w:t>
      </w:r>
      <w:r w:rsidRPr="002D49EF">
        <w:rPr>
          <w:rFonts w:ascii="Times New Roman" w:hAnsi="Times New Roman" w:cs="Times New Roman"/>
          <w:sz w:val="28"/>
          <w:szCs w:val="28"/>
        </w:rPr>
        <w:t>ункт</w:t>
      </w:r>
      <w:r w:rsidR="00C86A82" w:rsidRPr="002D49EF">
        <w:rPr>
          <w:rFonts w:ascii="Times New Roman" w:hAnsi="Times New Roman" w:cs="Times New Roman"/>
          <w:sz w:val="28"/>
          <w:szCs w:val="28"/>
        </w:rPr>
        <w:t>е</w:t>
      </w:r>
      <w:r w:rsidRPr="002D49EF">
        <w:rPr>
          <w:rFonts w:ascii="Times New Roman" w:hAnsi="Times New Roman" w:cs="Times New Roman"/>
          <w:sz w:val="28"/>
          <w:szCs w:val="28"/>
        </w:rPr>
        <w:t xml:space="preserve"> 57</w:t>
      </w:r>
      <w:r w:rsidR="00C86A82" w:rsidRPr="002D49EF">
        <w:rPr>
          <w:rFonts w:ascii="Times New Roman" w:hAnsi="Times New Roman" w:cs="Times New Roman"/>
          <w:sz w:val="28"/>
          <w:szCs w:val="28"/>
        </w:rPr>
        <w:t>:</w:t>
      </w:r>
    </w:p>
    <w:p w:rsidR="00E5202C" w:rsidRPr="002D49EF" w:rsidRDefault="00136F4E" w:rsidP="00A76795">
      <w:pPr>
        <w:pStyle w:val="ConsPlusNormal"/>
        <w:ind w:firstLine="709"/>
        <w:jc w:val="both"/>
        <w:rPr>
          <w:rFonts w:ascii="Times New Roman" w:hAnsi="Times New Roman" w:cs="Times New Roman"/>
          <w:sz w:val="28"/>
          <w:szCs w:val="28"/>
        </w:rPr>
      </w:pPr>
      <w:r w:rsidRPr="002D49EF">
        <w:rPr>
          <w:rFonts w:ascii="Times New Roman" w:hAnsi="Times New Roman" w:cs="Times New Roman"/>
          <w:sz w:val="28"/>
          <w:szCs w:val="28"/>
        </w:rPr>
        <w:t>1.2</w:t>
      </w:r>
      <w:r w:rsidR="00C96FC7" w:rsidRPr="002D49EF">
        <w:rPr>
          <w:rFonts w:ascii="Times New Roman" w:hAnsi="Times New Roman" w:cs="Times New Roman"/>
          <w:sz w:val="28"/>
          <w:szCs w:val="28"/>
        </w:rPr>
        <w:t>3</w:t>
      </w:r>
      <w:r w:rsidR="00C86A82" w:rsidRPr="002D49EF">
        <w:rPr>
          <w:rFonts w:ascii="Times New Roman" w:hAnsi="Times New Roman" w:cs="Times New Roman"/>
          <w:sz w:val="28"/>
          <w:szCs w:val="28"/>
        </w:rPr>
        <w:t>.1.</w:t>
      </w:r>
      <w:r w:rsidR="00083690" w:rsidRPr="002D49EF">
        <w:rPr>
          <w:rFonts w:ascii="Times New Roman" w:hAnsi="Times New Roman" w:cs="Times New Roman"/>
          <w:sz w:val="28"/>
          <w:szCs w:val="28"/>
        </w:rPr>
        <w:t xml:space="preserve"> </w:t>
      </w:r>
      <w:r w:rsidR="00C86A82" w:rsidRPr="002D49EF">
        <w:rPr>
          <w:rFonts w:ascii="Times New Roman" w:hAnsi="Times New Roman" w:cs="Times New Roman"/>
          <w:sz w:val="28"/>
          <w:szCs w:val="28"/>
        </w:rPr>
        <w:t xml:space="preserve">Пункт 57 </w:t>
      </w:r>
      <w:r w:rsidR="00083690" w:rsidRPr="002D49EF">
        <w:rPr>
          <w:rFonts w:ascii="Times New Roman" w:hAnsi="Times New Roman" w:cs="Times New Roman"/>
          <w:sz w:val="28"/>
          <w:szCs w:val="28"/>
        </w:rPr>
        <w:t xml:space="preserve">изложить в следующей редакции: </w:t>
      </w:r>
    </w:p>
    <w:p w:rsidR="00E5202C" w:rsidRPr="002D49EF" w:rsidRDefault="00083690" w:rsidP="00A76795">
      <w:pPr>
        <w:tabs>
          <w:tab w:val="left" w:pos="1134"/>
        </w:tabs>
        <w:suppressAutoHyphens/>
        <w:autoSpaceDN w:val="0"/>
        <w:adjustRightInd w:val="0"/>
        <w:ind w:firstLine="709"/>
        <w:rPr>
          <w:szCs w:val="28"/>
        </w:rPr>
      </w:pPr>
      <w:r w:rsidRPr="002D49EF">
        <w:rPr>
          <w:szCs w:val="28"/>
        </w:rPr>
        <w:t>«</w:t>
      </w:r>
      <w:r w:rsidR="00E5202C" w:rsidRPr="002D49EF">
        <w:rPr>
          <w:szCs w:val="28"/>
        </w:rPr>
        <w:t xml:space="preserve">Прием документов о выдаче, а также выдача поступивших из подразделений Госавтоинспекции российских национальных водительских удостоверений взамен ранее выданных российских национальных водительских удостоверений и выдача международных водительских удостоверений осуществляется в многофункциональных центрах на </w:t>
      </w:r>
      <w:r w:rsidR="00E5202C" w:rsidRPr="002D49EF">
        <w:rPr>
          <w:szCs w:val="28"/>
        </w:rPr>
        <w:lastRenderedPageBreak/>
        <w:t>основании соглашений между уполномоченными многофункциональными центрами и территориальными органами МВД России на региональном уровне, разработанных и заключенных в соответствии с Положением о требованиях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утвержденным постановлением Правительства Российской Федерации от 27 сентября 2011 г. № 797</w:t>
      </w:r>
      <w:r w:rsidR="00C86A82" w:rsidRPr="002D49EF">
        <w:rPr>
          <w:szCs w:val="28"/>
          <w:vertAlign w:val="superscript"/>
        </w:rPr>
        <w:t>1</w:t>
      </w:r>
      <w:r w:rsidR="00E5202C" w:rsidRPr="002D49EF">
        <w:rPr>
          <w:szCs w:val="28"/>
        </w:rPr>
        <w:t>.</w:t>
      </w:r>
    </w:p>
    <w:p w:rsidR="00E5202C" w:rsidRPr="002D49EF" w:rsidRDefault="00E5202C" w:rsidP="00A76795">
      <w:pPr>
        <w:pStyle w:val="-12"/>
        <w:shd w:val="clear" w:color="auto" w:fill="FFFFFF"/>
        <w:tabs>
          <w:tab w:val="left" w:pos="1134"/>
        </w:tabs>
        <w:spacing w:after="0" w:line="240" w:lineRule="auto"/>
        <w:ind w:left="0"/>
        <w:rPr>
          <w:rFonts w:ascii="Times New Roman" w:hAnsi="Times New Roman"/>
          <w:sz w:val="28"/>
          <w:szCs w:val="28"/>
        </w:rPr>
      </w:pPr>
      <w:r w:rsidRPr="002D49EF">
        <w:rPr>
          <w:rFonts w:ascii="Times New Roman" w:hAnsi="Times New Roman"/>
          <w:sz w:val="28"/>
          <w:szCs w:val="28"/>
        </w:rPr>
        <w:t>Для замены российского национального водительского удостоверения работником многофункционального центра осуществляется фотографирование заявителя и получение образца его личной подписи в электронной форме (вносится в соответствующую графу заявления).</w:t>
      </w:r>
    </w:p>
    <w:p w:rsidR="00E5202C" w:rsidRPr="002D49EF" w:rsidRDefault="00E5202C" w:rsidP="00A76795">
      <w:pPr>
        <w:pStyle w:val="-12"/>
        <w:shd w:val="clear" w:color="auto" w:fill="FFFFFF"/>
        <w:tabs>
          <w:tab w:val="left" w:pos="1134"/>
        </w:tabs>
        <w:spacing w:after="0" w:line="240" w:lineRule="auto"/>
        <w:ind w:left="0"/>
        <w:rPr>
          <w:rFonts w:ascii="Times New Roman" w:hAnsi="Times New Roman"/>
          <w:sz w:val="28"/>
          <w:szCs w:val="28"/>
        </w:rPr>
      </w:pPr>
      <w:r w:rsidRPr="002D49EF">
        <w:rPr>
          <w:rFonts w:ascii="Times New Roman" w:hAnsi="Times New Roman"/>
          <w:sz w:val="28"/>
          <w:szCs w:val="28"/>
        </w:rPr>
        <w:t>В случае отсутствия предусмотренных пунктом 26 Административного регламента оснований для отказа в приеме заявления и документов, необходимых для предоставления государственной услуги, работником многофункционального центра направляются в подразделение Госавтоинспекции:</w:t>
      </w:r>
    </w:p>
    <w:p w:rsidR="00E5202C" w:rsidRPr="002D49EF" w:rsidRDefault="00E5202C" w:rsidP="00A76795">
      <w:pPr>
        <w:autoSpaceDE w:val="0"/>
        <w:autoSpaceDN w:val="0"/>
        <w:adjustRightInd w:val="0"/>
        <w:ind w:firstLine="709"/>
        <w:rPr>
          <w:szCs w:val="28"/>
        </w:rPr>
      </w:pPr>
      <w:r w:rsidRPr="002D49EF">
        <w:rPr>
          <w:szCs w:val="28"/>
        </w:rPr>
        <w:t>заявление (приложение № 3 к настоящему Административному регламенту);</w:t>
      </w:r>
    </w:p>
    <w:p w:rsidR="00E5202C" w:rsidRPr="002D49EF" w:rsidRDefault="00E5202C" w:rsidP="00A76795">
      <w:pPr>
        <w:autoSpaceDE w:val="0"/>
        <w:autoSpaceDN w:val="0"/>
        <w:adjustRightInd w:val="0"/>
        <w:ind w:firstLine="709"/>
        <w:rPr>
          <w:szCs w:val="28"/>
        </w:rPr>
      </w:pPr>
      <w:r w:rsidRPr="002D49EF">
        <w:rPr>
          <w:szCs w:val="28"/>
        </w:rPr>
        <w:t>копия паспорта или иного документа, удостоверяющего личность;</w:t>
      </w:r>
    </w:p>
    <w:p w:rsidR="00E5202C" w:rsidRPr="002D49EF" w:rsidRDefault="00E5202C" w:rsidP="00A76795">
      <w:pPr>
        <w:autoSpaceDE w:val="0"/>
        <w:autoSpaceDN w:val="0"/>
        <w:adjustRightInd w:val="0"/>
        <w:ind w:firstLine="709"/>
        <w:rPr>
          <w:szCs w:val="28"/>
        </w:rPr>
      </w:pPr>
      <w:r w:rsidRPr="002D49EF">
        <w:rPr>
          <w:szCs w:val="28"/>
        </w:rPr>
        <w:t>копия документа, подтверждающего регистрацию заявителя по месту жительства или по месту пребывания (при наличии регистрации);</w:t>
      </w:r>
    </w:p>
    <w:p w:rsidR="00E5202C" w:rsidRPr="002D49EF" w:rsidRDefault="00E5202C" w:rsidP="00A76795">
      <w:pPr>
        <w:autoSpaceDE w:val="0"/>
        <w:autoSpaceDN w:val="0"/>
        <w:adjustRightInd w:val="0"/>
        <w:ind w:firstLine="709"/>
        <w:rPr>
          <w:szCs w:val="28"/>
        </w:rPr>
      </w:pPr>
      <w:r w:rsidRPr="002D49EF">
        <w:rPr>
          <w:szCs w:val="28"/>
        </w:rPr>
        <w:t>копия медицинского заключения – в случаях, установленных подпунктом «в» пункта 30 Правил;</w:t>
      </w:r>
    </w:p>
    <w:p w:rsidR="00E5202C" w:rsidRPr="002D49EF" w:rsidRDefault="00E5202C" w:rsidP="00A76795">
      <w:pPr>
        <w:autoSpaceDE w:val="0"/>
        <w:autoSpaceDN w:val="0"/>
        <w:adjustRightInd w:val="0"/>
        <w:ind w:firstLine="709"/>
        <w:rPr>
          <w:szCs w:val="28"/>
        </w:rPr>
      </w:pPr>
      <w:r w:rsidRPr="002D49EF">
        <w:rPr>
          <w:szCs w:val="28"/>
        </w:rPr>
        <w:t>копия квитанции (платежного поручения) об уплате государственной пошлины либо сведения об ее уплате;</w:t>
      </w:r>
    </w:p>
    <w:p w:rsidR="00E5202C" w:rsidRPr="002D49EF" w:rsidRDefault="00E5202C" w:rsidP="00A76795">
      <w:pPr>
        <w:autoSpaceDE w:val="0"/>
        <w:autoSpaceDN w:val="0"/>
        <w:adjustRightInd w:val="0"/>
        <w:ind w:firstLine="709"/>
        <w:rPr>
          <w:szCs w:val="28"/>
        </w:rPr>
      </w:pPr>
      <w:r w:rsidRPr="002D49EF">
        <w:rPr>
          <w:szCs w:val="28"/>
        </w:rPr>
        <w:t>копия водительского удостоверения, – при наличии;</w:t>
      </w:r>
    </w:p>
    <w:p w:rsidR="00E5202C" w:rsidRPr="002D49EF" w:rsidRDefault="00E5202C" w:rsidP="00A76795">
      <w:pPr>
        <w:autoSpaceDE w:val="0"/>
        <w:autoSpaceDN w:val="0"/>
        <w:adjustRightInd w:val="0"/>
        <w:ind w:firstLine="709"/>
        <w:rPr>
          <w:szCs w:val="28"/>
        </w:rPr>
      </w:pPr>
      <w:r w:rsidRPr="002D49EF">
        <w:rPr>
          <w:szCs w:val="28"/>
        </w:rPr>
        <w:t>фотография в электронной форме, выполненная в соответствии с приложением № 3 к приказу МВД России от 13 мая 2009 г. № 365 «О введении в действие водительского удостоверения», – в случае выдачи российского национального водительского удостоверения;</w:t>
      </w:r>
    </w:p>
    <w:p w:rsidR="00E5202C" w:rsidRPr="002D49EF" w:rsidRDefault="00E5202C" w:rsidP="00A76795">
      <w:pPr>
        <w:autoSpaceDE w:val="0"/>
        <w:autoSpaceDN w:val="0"/>
        <w:adjustRightInd w:val="0"/>
        <w:ind w:firstLine="709"/>
        <w:rPr>
          <w:szCs w:val="28"/>
        </w:rPr>
      </w:pPr>
      <w:r w:rsidRPr="002D49EF">
        <w:rPr>
          <w:szCs w:val="28"/>
        </w:rPr>
        <w:t>фотография на матовой фотобумаге, выполненная в соответствии с приложением № 2 к приказу МВД России от 18 апреля 2011 г. № 206 «О введении в действие международного водительского удостоверения», – в случае выдачи международного водительского удостоверения;</w:t>
      </w:r>
    </w:p>
    <w:p w:rsidR="00E5202C" w:rsidRPr="002D49EF" w:rsidRDefault="00E5202C" w:rsidP="00A76795">
      <w:pPr>
        <w:autoSpaceDE w:val="0"/>
        <w:autoSpaceDN w:val="0"/>
        <w:adjustRightInd w:val="0"/>
        <w:ind w:firstLine="709"/>
        <w:rPr>
          <w:szCs w:val="28"/>
        </w:rPr>
      </w:pPr>
      <w:r w:rsidRPr="002D49EF">
        <w:rPr>
          <w:szCs w:val="28"/>
        </w:rPr>
        <w:t>образец личной подписи заявителя в электронной форме.</w:t>
      </w:r>
    </w:p>
    <w:p w:rsidR="00E5202C" w:rsidRPr="002D49EF" w:rsidRDefault="00E5202C" w:rsidP="00A76795">
      <w:pPr>
        <w:pStyle w:val="ConsPlusNormal"/>
        <w:ind w:firstLine="709"/>
        <w:jc w:val="both"/>
        <w:rPr>
          <w:rFonts w:ascii="Times New Roman" w:hAnsi="Times New Roman" w:cs="Times New Roman"/>
          <w:sz w:val="28"/>
          <w:szCs w:val="28"/>
        </w:rPr>
      </w:pPr>
      <w:r w:rsidRPr="002D49EF">
        <w:rPr>
          <w:rFonts w:ascii="Times New Roman" w:hAnsi="Times New Roman" w:cs="Times New Roman"/>
          <w:sz w:val="28"/>
          <w:szCs w:val="28"/>
        </w:rPr>
        <w:t>Заявление и документы, необходимые для предоставления государственной услуги, заверенные усиленной квалифицированной электронной подписью должностного лица многофункционального центра, направляются в электронной форме посредством системы межведомственного электронного взаимодействия, за исключением</w:t>
      </w:r>
      <w:r w:rsidRPr="002D49EF">
        <w:rPr>
          <w:rFonts w:ascii="Times New Roman" w:hAnsi="Times New Roman" w:cs="Times New Roman"/>
          <w:sz w:val="28"/>
          <w:szCs w:val="28"/>
          <w:lang w:eastAsia="en-US"/>
        </w:rPr>
        <w:t xml:space="preserve"> </w:t>
      </w:r>
      <w:r w:rsidRPr="002D49EF">
        <w:rPr>
          <w:rFonts w:ascii="Times New Roman" w:hAnsi="Times New Roman" w:cs="Times New Roman"/>
          <w:sz w:val="28"/>
          <w:szCs w:val="28"/>
        </w:rPr>
        <w:t xml:space="preserve">фотографии для оформления международного водительского удостоверения, которая направляется посредством курьерской службы </w:t>
      </w:r>
      <w:r w:rsidRPr="002D49EF">
        <w:rPr>
          <w:rFonts w:ascii="Times New Roman" w:hAnsi="Times New Roman" w:cs="Times New Roman"/>
          <w:sz w:val="28"/>
          <w:szCs w:val="28"/>
        </w:rPr>
        <w:lastRenderedPageBreak/>
        <w:t xml:space="preserve">многофункционального центра. </w:t>
      </w:r>
    </w:p>
    <w:p w:rsidR="00E5202C" w:rsidRPr="002D49EF" w:rsidRDefault="00E5202C" w:rsidP="00A76795">
      <w:pPr>
        <w:autoSpaceDE w:val="0"/>
        <w:autoSpaceDN w:val="0"/>
        <w:adjustRightInd w:val="0"/>
        <w:ind w:firstLine="709"/>
        <w:rPr>
          <w:szCs w:val="28"/>
        </w:rPr>
      </w:pPr>
      <w:r w:rsidRPr="002D49EF">
        <w:rPr>
          <w:szCs w:val="28"/>
        </w:rPr>
        <w:t>При отсутствии технической возможности направление заявления, копий документов, необходимых для предоставления государственной услуги, может осуществляться посредством курьерской службы многофункционального центра. При этом фотография для оформления российского национального водительского удостоверения и образец личной подписи заявителя направляются в электронной форме на электронном носителе.</w:t>
      </w:r>
    </w:p>
    <w:p w:rsidR="00E5202C" w:rsidRPr="002D49EF" w:rsidRDefault="00E5202C" w:rsidP="00E5202C">
      <w:pPr>
        <w:autoSpaceDE w:val="0"/>
        <w:autoSpaceDN w:val="0"/>
        <w:adjustRightInd w:val="0"/>
        <w:rPr>
          <w:szCs w:val="28"/>
        </w:rPr>
      </w:pPr>
      <w:r w:rsidRPr="002D49EF">
        <w:rPr>
          <w:szCs w:val="28"/>
        </w:rPr>
        <w:t>При принятии должностным лицом подразделения Госавтоинспекции по заявлению, поданному через многофункциональный центр, решения об отказе в выдаче российского национального водительского удостоверения взамен ранее выданного российского национального водительского удостоверения, выдаче международного водительского удостоверения в случаях, предусмотренных подпунктами 27.2 – 27.5 настоящего Административного регламента, либо решения о приостановлении предоставления государственной услуги в случаях, предусмотренных подпунктами 28.1, 28.4 – 28.6</w:t>
      </w:r>
      <w:r w:rsidR="00C5502C" w:rsidRPr="002D49EF">
        <w:rPr>
          <w:szCs w:val="28"/>
        </w:rPr>
        <w:t>, 28.11</w:t>
      </w:r>
      <w:r w:rsidRPr="002D49EF">
        <w:rPr>
          <w:szCs w:val="28"/>
        </w:rPr>
        <w:t xml:space="preserve"> настоящего Административного регламента, должностное лицо подразделения Госавтоинспекции передает в многофункциональный центр для последующей выдачи заявителю уведомление об отказе с указанием причин отказа либо уведомление о приостановлении предоставления государственной услуги с указанием причин ее приостановления.</w:t>
      </w:r>
    </w:p>
    <w:p w:rsidR="00E5202C" w:rsidRPr="002D49EF" w:rsidRDefault="00E5202C" w:rsidP="00E5202C">
      <w:pPr>
        <w:autoSpaceDE w:val="0"/>
        <w:autoSpaceDN w:val="0"/>
        <w:adjustRightInd w:val="0"/>
        <w:rPr>
          <w:szCs w:val="28"/>
        </w:rPr>
      </w:pPr>
      <w:r w:rsidRPr="002D49EF">
        <w:rPr>
          <w:szCs w:val="28"/>
        </w:rPr>
        <w:t>Оформление водительского удостоверения либо оформление уведомления об отказе в выдаче российского национального водительского удостоверения взамен ранее выданного российского национального водительского удостоверения, выдаче международного водительского удостоверения либо оформление уведомления о приостановлении предоставления государственной услуги осуществляется должностным лицом подразделения Госавтоинспекции в течение 5 рабочих дней с даты регистрации заявления, поступившего из многофункционального центра.</w:t>
      </w:r>
    </w:p>
    <w:p w:rsidR="00E5202C" w:rsidRPr="002D49EF" w:rsidRDefault="00E5202C" w:rsidP="00E5202C">
      <w:pPr>
        <w:pStyle w:val="p2"/>
        <w:ind w:firstLine="709"/>
        <w:rPr>
          <w:rFonts w:ascii="Times New Roman" w:hAnsi="Times New Roman"/>
          <w:color w:val="auto"/>
          <w:sz w:val="28"/>
          <w:szCs w:val="28"/>
        </w:rPr>
      </w:pPr>
      <w:r w:rsidRPr="002D49EF">
        <w:rPr>
          <w:rFonts w:ascii="Times New Roman" w:hAnsi="Times New Roman"/>
          <w:color w:val="auto"/>
          <w:sz w:val="28"/>
          <w:szCs w:val="28"/>
        </w:rPr>
        <w:t>Направление в многофункциональный центр водительского удостоверения, изготовленного подразделением Госавтоинспекции, осуществляется посредством курьерской службы многофункционального центра.</w:t>
      </w:r>
    </w:p>
    <w:p w:rsidR="00E5202C" w:rsidRPr="002D49EF" w:rsidRDefault="00E5202C" w:rsidP="00E5202C">
      <w:pPr>
        <w:pStyle w:val="p2"/>
        <w:ind w:firstLine="709"/>
        <w:rPr>
          <w:rFonts w:ascii="Times New Roman" w:hAnsi="Times New Roman"/>
          <w:color w:val="auto"/>
          <w:sz w:val="28"/>
          <w:szCs w:val="28"/>
        </w:rPr>
      </w:pPr>
      <w:r w:rsidRPr="002D49EF">
        <w:rPr>
          <w:rFonts w:ascii="Times New Roman" w:hAnsi="Times New Roman"/>
          <w:color w:val="auto"/>
          <w:sz w:val="28"/>
          <w:szCs w:val="28"/>
        </w:rPr>
        <w:t>Передача документов между многофункциональным центром и  подразделением Госавтоинспекции, в том числе посредством курьерской службы, осуществляется в сроки, установленные Соглашением, с учетом соблюдения сроков предоставления государственной услуги, предусмотренных пунктом 17.5 настоящего Административного регламента.</w:t>
      </w:r>
    </w:p>
    <w:p w:rsidR="00E5202C" w:rsidRPr="002D49EF" w:rsidRDefault="00E5202C" w:rsidP="00E5202C">
      <w:pPr>
        <w:pStyle w:val="p2"/>
        <w:ind w:firstLine="709"/>
        <w:rPr>
          <w:rFonts w:ascii="Times New Roman" w:hAnsi="Times New Roman" w:cs="Times New Roman"/>
          <w:color w:val="auto"/>
          <w:sz w:val="28"/>
          <w:szCs w:val="28"/>
        </w:rPr>
      </w:pPr>
      <w:r w:rsidRPr="002D49EF">
        <w:rPr>
          <w:rFonts w:ascii="Times New Roman" w:hAnsi="Times New Roman" w:cs="Times New Roman"/>
          <w:color w:val="auto"/>
          <w:sz w:val="28"/>
          <w:szCs w:val="28"/>
        </w:rPr>
        <w:t>Получение водительского удостоверения в многофункциональном центре удостоверяется подписью заявителя в реестре выдачи водительских удостоверений многофункционального центра</w:t>
      </w:r>
      <w:r w:rsidRPr="002D49EF">
        <w:rPr>
          <w:rFonts w:ascii="Calibri" w:eastAsia="Times New Roman" w:hAnsi="Calibri" w:cs="Times New Roman"/>
          <w:color w:val="auto"/>
          <w:sz w:val="28"/>
          <w:szCs w:val="28"/>
          <w:lang w:eastAsia="en-US"/>
        </w:rPr>
        <w:t xml:space="preserve"> </w:t>
      </w:r>
      <w:r w:rsidRPr="002D49EF">
        <w:rPr>
          <w:rFonts w:ascii="Times New Roman" w:hAnsi="Times New Roman" w:cs="Times New Roman"/>
          <w:color w:val="auto"/>
          <w:sz w:val="28"/>
          <w:szCs w:val="28"/>
        </w:rPr>
        <w:t xml:space="preserve">предоставления </w:t>
      </w:r>
      <w:r w:rsidRPr="002D49EF">
        <w:rPr>
          <w:rFonts w:ascii="Times New Roman" w:hAnsi="Times New Roman" w:cs="Times New Roman"/>
          <w:color w:val="auto"/>
          <w:sz w:val="28"/>
          <w:szCs w:val="28"/>
        </w:rPr>
        <w:lastRenderedPageBreak/>
        <w:t>государственных и муниципальных услуг (приложение № 9 к настоящему Административному регламенту).</w:t>
      </w:r>
    </w:p>
    <w:p w:rsidR="00AB1A0D" w:rsidRPr="002D49EF" w:rsidRDefault="00E5202C" w:rsidP="00E5202C">
      <w:pPr>
        <w:pStyle w:val="p2"/>
        <w:ind w:firstLine="709"/>
        <w:rPr>
          <w:rFonts w:ascii="Times New Roman" w:hAnsi="Times New Roman" w:cs="Times New Roman"/>
          <w:color w:val="auto"/>
          <w:sz w:val="28"/>
          <w:szCs w:val="28"/>
        </w:rPr>
      </w:pPr>
      <w:r w:rsidRPr="002D49EF">
        <w:rPr>
          <w:rFonts w:ascii="Times New Roman" w:hAnsi="Times New Roman"/>
          <w:color w:val="auto"/>
          <w:sz w:val="28"/>
          <w:szCs w:val="28"/>
        </w:rPr>
        <w:t>Реестр выдачи водительских удостоверений многофункционального центра предоставления государственных и муниципальных услуг, заверенный усиленной квалифицированной электронной подписью должностного лица многофункционального центра, направляется в подразделение Госавтоинспекции в электронной форме посредством системы межведомственного электронного взаимодействия в срок до окончания дня получения заявителем водительского удостоверения. Оригинал данного реестра направляется посредством курьерской службы многофункционального центра в сроки, установленные Соглашением.</w:t>
      </w:r>
      <w:r w:rsidR="00083690" w:rsidRPr="002D49EF">
        <w:rPr>
          <w:rFonts w:ascii="Times New Roman" w:hAnsi="Times New Roman" w:cs="Times New Roman"/>
          <w:color w:val="auto"/>
          <w:sz w:val="28"/>
          <w:szCs w:val="28"/>
        </w:rPr>
        <w:t>».</w:t>
      </w:r>
    </w:p>
    <w:p w:rsidR="00A76795" w:rsidRPr="002D49EF" w:rsidRDefault="00136F4E" w:rsidP="00E5202C">
      <w:pPr>
        <w:pStyle w:val="p2"/>
        <w:ind w:firstLine="709"/>
        <w:rPr>
          <w:rFonts w:ascii="Times New Roman" w:hAnsi="Times New Roman" w:cs="Times New Roman"/>
          <w:color w:val="auto"/>
          <w:sz w:val="28"/>
          <w:szCs w:val="28"/>
        </w:rPr>
      </w:pPr>
      <w:r w:rsidRPr="002D49EF">
        <w:rPr>
          <w:rFonts w:ascii="Times New Roman" w:hAnsi="Times New Roman" w:cs="Times New Roman"/>
          <w:color w:val="auto"/>
          <w:sz w:val="28"/>
          <w:szCs w:val="28"/>
        </w:rPr>
        <w:t>1.2</w:t>
      </w:r>
      <w:r w:rsidR="00C96FC7" w:rsidRPr="002D49EF">
        <w:rPr>
          <w:rFonts w:ascii="Times New Roman" w:hAnsi="Times New Roman" w:cs="Times New Roman"/>
          <w:color w:val="auto"/>
          <w:sz w:val="28"/>
          <w:szCs w:val="28"/>
        </w:rPr>
        <w:t>3</w:t>
      </w:r>
      <w:r w:rsidR="00C86A82" w:rsidRPr="002D49EF">
        <w:rPr>
          <w:rFonts w:ascii="Times New Roman" w:hAnsi="Times New Roman" w:cs="Times New Roman"/>
          <w:color w:val="auto"/>
          <w:sz w:val="28"/>
          <w:szCs w:val="28"/>
        </w:rPr>
        <w:t>.2</w:t>
      </w:r>
      <w:r w:rsidR="00A76795" w:rsidRPr="002D49EF">
        <w:rPr>
          <w:rFonts w:ascii="Times New Roman" w:hAnsi="Times New Roman" w:cs="Times New Roman"/>
          <w:color w:val="auto"/>
          <w:sz w:val="28"/>
          <w:szCs w:val="28"/>
        </w:rPr>
        <w:t xml:space="preserve">. Абзац первый дополнить сноской </w:t>
      </w:r>
      <w:r w:rsidR="00C96FC7" w:rsidRPr="002D49EF">
        <w:rPr>
          <w:rFonts w:ascii="Times New Roman" w:hAnsi="Times New Roman" w:cs="Times New Roman"/>
          <w:color w:val="auto"/>
          <w:sz w:val="28"/>
          <w:szCs w:val="28"/>
        </w:rPr>
        <w:t>«</w:t>
      </w:r>
      <w:r w:rsidR="00A76795" w:rsidRPr="002D49EF">
        <w:rPr>
          <w:rFonts w:ascii="Times New Roman" w:hAnsi="Times New Roman" w:cs="Times New Roman"/>
          <w:color w:val="auto"/>
          <w:sz w:val="28"/>
          <w:szCs w:val="28"/>
        </w:rPr>
        <w:t>1</w:t>
      </w:r>
      <w:r w:rsidR="00C96FC7" w:rsidRPr="002D49EF">
        <w:rPr>
          <w:rFonts w:ascii="Times New Roman" w:hAnsi="Times New Roman" w:cs="Times New Roman"/>
          <w:color w:val="auto"/>
          <w:sz w:val="28"/>
          <w:szCs w:val="28"/>
        </w:rPr>
        <w:t>»</w:t>
      </w:r>
      <w:r w:rsidR="00A76795" w:rsidRPr="002D49EF">
        <w:rPr>
          <w:rFonts w:ascii="Times New Roman" w:hAnsi="Times New Roman" w:cs="Times New Roman"/>
          <w:color w:val="auto"/>
          <w:sz w:val="28"/>
          <w:szCs w:val="28"/>
        </w:rPr>
        <w:t xml:space="preserve"> следующего содержания:</w:t>
      </w:r>
    </w:p>
    <w:p w:rsidR="00A76795" w:rsidRPr="002D49EF" w:rsidRDefault="00A76795" w:rsidP="00E5202C">
      <w:pPr>
        <w:pStyle w:val="p2"/>
        <w:ind w:firstLine="709"/>
        <w:rPr>
          <w:rFonts w:ascii="Times New Roman" w:hAnsi="Times New Roman" w:cs="Times New Roman"/>
          <w:color w:val="auto"/>
          <w:sz w:val="28"/>
          <w:szCs w:val="28"/>
        </w:rPr>
      </w:pPr>
      <w:r w:rsidRPr="002D49EF">
        <w:rPr>
          <w:rFonts w:ascii="Times New Roman" w:hAnsi="Times New Roman" w:cs="Times New Roman"/>
          <w:color w:val="auto"/>
          <w:sz w:val="28"/>
          <w:szCs w:val="28"/>
        </w:rPr>
        <w:t>«</w:t>
      </w:r>
      <w:r w:rsidRPr="002D49EF">
        <w:rPr>
          <w:rFonts w:ascii="Times New Roman" w:hAnsi="Times New Roman" w:cs="Times New Roman"/>
          <w:color w:val="auto"/>
          <w:sz w:val="28"/>
          <w:szCs w:val="28"/>
          <w:vertAlign w:val="superscript"/>
        </w:rPr>
        <w:t>1</w:t>
      </w:r>
      <w:r w:rsidR="00C86A82" w:rsidRPr="002D49EF">
        <w:rPr>
          <w:rFonts w:ascii="Times New Roman" w:hAnsi="Times New Roman" w:cs="Times New Roman"/>
          <w:color w:val="auto"/>
          <w:sz w:val="28"/>
          <w:szCs w:val="28"/>
        </w:rPr>
        <w:t xml:space="preserve"> Далее – «Соглашение».</w:t>
      </w:r>
      <w:r w:rsidRPr="002D49EF">
        <w:rPr>
          <w:rFonts w:ascii="Times New Roman" w:hAnsi="Times New Roman" w:cs="Times New Roman"/>
          <w:color w:val="auto"/>
          <w:sz w:val="28"/>
          <w:szCs w:val="28"/>
        </w:rPr>
        <w:t>»</w:t>
      </w:r>
      <w:r w:rsidR="00C96FC7" w:rsidRPr="002D49EF">
        <w:rPr>
          <w:rFonts w:ascii="Times New Roman" w:hAnsi="Times New Roman" w:cs="Times New Roman"/>
          <w:color w:val="auto"/>
          <w:sz w:val="28"/>
          <w:szCs w:val="28"/>
        </w:rPr>
        <w:t>.</w:t>
      </w:r>
    </w:p>
    <w:p w:rsidR="00A76795" w:rsidRPr="002D49EF" w:rsidRDefault="00136F4E" w:rsidP="00E5202C">
      <w:pPr>
        <w:pStyle w:val="p2"/>
        <w:ind w:firstLine="709"/>
        <w:rPr>
          <w:rFonts w:ascii="Times New Roman" w:hAnsi="Times New Roman" w:cs="Times New Roman"/>
          <w:color w:val="auto"/>
          <w:sz w:val="28"/>
          <w:szCs w:val="28"/>
        </w:rPr>
      </w:pPr>
      <w:r w:rsidRPr="002D49EF">
        <w:rPr>
          <w:rFonts w:ascii="Times New Roman" w:hAnsi="Times New Roman" w:cs="Times New Roman"/>
          <w:color w:val="auto"/>
          <w:sz w:val="28"/>
          <w:szCs w:val="28"/>
        </w:rPr>
        <w:t>1.2</w:t>
      </w:r>
      <w:r w:rsidR="00C5502C" w:rsidRPr="002D49EF">
        <w:rPr>
          <w:rFonts w:ascii="Times New Roman" w:hAnsi="Times New Roman" w:cs="Times New Roman"/>
          <w:color w:val="auto"/>
          <w:sz w:val="28"/>
          <w:szCs w:val="28"/>
        </w:rPr>
        <w:t>4</w:t>
      </w:r>
      <w:r w:rsidR="00C86A82" w:rsidRPr="002D49EF">
        <w:rPr>
          <w:rFonts w:ascii="Times New Roman" w:hAnsi="Times New Roman" w:cs="Times New Roman"/>
          <w:color w:val="auto"/>
          <w:sz w:val="28"/>
          <w:szCs w:val="28"/>
        </w:rPr>
        <w:t>. Пункт 60 после слов «государственной услуги» дополнить словами «,</w:t>
      </w:r>
      <w:r w:rsidR="00C86A82" w:rsidRPr="002D49EF">
        <w:rPr>
          <w:rFonts w:ascii="Times New Roman" w:hAnsi="Times New Roman" w:cs="Times New Roman"/>
          <w:color w:val="auto"/>
        </w:rPr>
        <w:t xml:space="preserve"> </w:t>
      </w:r>
      <w:r w:rsidR="00C86A82" w:rsidRPr="002D49EF">
        <w:rPr>
          <w:rFonts w:ascii="Times New Roman" w:hAnsi="Times New Roman" w:cs="Times New Roman"/>
          <w:color w:val="auto"/>
          <w:sz w:val="28"/>
          <w:szCs w:val="28"/>
        </w:rPr>
        <w:t>либо поступление заявления и копий документов, необходимых для предоставления государственной услуги, посредством Единого портала или из многофункционального центра.».</w:t>
      </w:r>
    </w:p>
    <w:p w:rsidR="00C86A82" w:rsidRPr="002D49EF" w:rsidRDefault="00136F4E" w:rsidP="00C86A82">
      <w:pPr>
        <w:pStyle w:val="10"/>
        <w:ind w:firstLine="709"/>
        <w:jc w:val="both"/>
        <w:rPr>
          <w:rFonts w:ascii="Times New Roman" w:hAnsi="Times New Roman" w:cs="Times New Roman"/>
          <w:sz w:val="28"/>
          <w:szCs w:val="28"/>
        </w:rPr>
      </w:pPr>
      <w:r w:rsidRPr="002D49EF">
        <w:rPr>
          <w:rFonts w:ascii="Times New Roman" w:hAnsi="Times New Roman" w:cs="Times New Roman"/>
          <w:sz w:val="28"/>
          <w:szCs w:val="28"/>
        </w:rPr>
        <w:t>1.2</w:t>
      </w:r>
      <w:r w:rsidR="00C5502C" w:rsidRPr="002D49EF">
        <w:rPr>
          <w:rFonts w:ascii="Times New Roman" w:hAnsi="Times New Roman" w:cs="Times New Roman"/>
          <w:sz w:val="28"/>
          <w:szCs w:val="28"/>
        </w:rPr>
        <w:t>5</w:t>
      </w:r>
      <w:r w:rsidR="00C86A82" w:rsidRPr="002D49EF">
        <w:rPr>
          <w:rFonts w:ascii="Times New Roman" w:hAnsi="Times New Roman" w:cs="Times New Roman"/>
          <w:sz w:val="28"/>
          <w:szCs w:val="28"/>
        </w:rPr>
        <w:t>. Пункт 65 изложить в следующей редакции:</w:t>
      </w:r>
    </w:p>
    <w:p w:rsidR="00C86A82" w:rsidRPr="002D49EF" w:rsidRDefault="00C86A82" w:rsidP="00C86A82">
      <w:pPr>
        <w:pStyle w:val="10"/>
        <w:ind w:firstLine="709"/>
        <w:jc w:val="both"/>
        <w:rPr>
          <w:rFonts w:ascii="Times New Roman" w:hAnsi="Times New Roman" w:cs="Times New Roman"/>
          <w:sz w:val="28"/>
          <w:szCs w:val="28"/>
        </w:rPr>
      </w:pPr>
      <w:r w:rsidRPr="002D49EF">
        <w:rPr>
          <w:rFonts w:ascii="Times New Roman" w:hAnsi="Times New Roman" w:cs="Times New Roman"/>
          <w:sz w:val="28"/>
          <w:szCs w:val="28"/>
        </w:rPr>
        <w:t>«65. Заявление, направленное заявителем с помощью Единого портала, или поступившее из многофункционального центра вместе с копиями прилагаемых документов (при их наличии) проходит первоначальную обработку и проверку содержащихся в нем сведений. Оригиналы документов, копии которых направлены заявителем с помощью Единого портала, за исключением заявления, представляются при личном обращении заявителя в экзаменационное подразделение.».</w:t>
      </w:r>
    </w:p>
    <w:p w:rsidR="00F9356E" w:rsidRPr="002D49EF" w:rsidRDefault="00C86A82" w:rsidP="00C86A82">
      <w:pPr>
        <w:pStyle w:val="p2"/>
        <w:ind w:firstLine="709"/>
        <w:rPr>
          <w:rFonts w:ascii="Times New Roman" w:hAnsi="Times New Roman" w:cs="Times New Roman"/>
          <w:color w:val="auto"/>
          <w:sz w:val="28"/>
          <w:szCs w:val="28"/>
        </w:rPr>
      </w:pPr>
      <w:r w:rsidRPr="002D49EF">
        <w:rPr>
          <w:rFonts w:ascii="Times New Roman" w:hAnsi="Times New Roman" w:cs="Times New Roman"/>
          <w:color w:val="auto"/>
          <w:sz w:val="28"/>
          <w:szCs w:val="28"/>
        </w:rPr>
        <w:t>1</w:t>
      </w:r>
      <w:r w:rsidR="00136F4E" w:rsidRPr="002D49EF">
        <w:rPr>
          <w:rFonts w:ascii="Times New Roman" w:hAnsi="Times New Roman" w:cs="Times New Roman"/>
          <w:color w:val="auto"/>
          <w:sz w:val="28"/>
          <w:szCs w:val="28"/>
        </w:rPr>
        <w:t>.2</w:t>
      </w:r>
      <w:r w:rsidR="00C5502C" w:rsidRPr="002D49EF">
        <w:rPr>
          <w:rFonts w:ascii="Times New Roman" w:hAnsi="Times New Roman" w:cs="Times New Roman"/>
          <w:color w:val="auto"/>
          <w:sz w:val="28"/>
          <w:szCs w:val="28"/>
        </w:rPr>
        <w:t>6</w:t>
      </w:r>
      <w:r w:rsidRPr="002D49EF">
        <w:rPr>
          <w:rFonts w:ascii="Times New Roman" w:hAnsi="Times New Roman" w:cs="Times New Roman"/>
          <w:color w:val="auto"/>
          <w:sz w:val="28"/>
          <w:szCs w:val="28"/>
        </w:rPr>
        <w:t xml:space="preserve">. </w:t>
      </w:r>
      <w:r w:rsidR="00F9356E" w:rsidRPr="002D49EF">
        <w:rPr>
          <w:rFonts w:ascii="Times New Roman" w:hAnsi="Times New Roman" w:cs="Times New Roman"/>
          <w:color w:val="auto"/>
          <w:sz w:val="28"/>
          <w:szCs w:val="28"/>
        </w:rPr>
        <w:t>В п</w:t>
      </w:r>
      <w:r w:rsidR="00E5202C" w:rsidRPr="002D49EF">
        <w:rPr>
          <w:rFonts w:ascii="Times New Roman" w:hAnsi="Times New Roman" w:cs="Times New Roman"/>
          <w:color w:val="auto"/>
          <w:sz w:val="28"/>
          <w:szCs w:val="28"/>
        </w:rPr>
        <w:t>ункт</w:t>
      </w:r>
      <w:r w:rsidR="00F9356E" w:rsidRPr="002D49EF">
        <w:rPr>
          <w:rFonts w:ascii="Times New Roman" w:hAnsi="Times New Roman" w:cs="Times New Roman"/>
          <w:color w:val="auto"/>
          <w:sz w:val="28"/>
          <w:szCs w:val="28"/>
        </w:rPr>
        <w:t>е</w:t>
      </w:r>
      <w:r w:rsidR="00E5202C" w:rsidRPr="002D49EF">
        <w:rPr>
          <w:rFonts w:ascii="Times New Roman" w:hAnsi="Times New Roman" w:cs="Times New Roman"/>
          <w:color w:val="auto"/>
          <w:sz w:val="28"/>
          <w:szCs w:val="28"/>
        </w:rPr>
        <w:t xml:space="preserve"> 66</w:t>
      </w:r>
      <w:r w:rsidR="00F9356E" w:rsidRPr="002D49EF">
        <w:rPr>
          <w:rFonts w:ascii="Times New Roman" w:hAnsi="Times New Roman" w:cs="Times New Roman"/>
          <w:color w:val="auto"/>
          <w:sz w:val="28"/>
          <w:szCs w:val="28"/>
        </w:rPr>
        <w:t>:</w:t>
      </w:r>
    </w:p>
    <w:p w:rsidR="00F9356E" w:rsidRPr="002D49EF" w:rsidRDefault="00136F4E" w:rsidP="00C86A82">
      <w:pPr>
        <w:pStyle w:val="p2"/>
        <w:ind w:firstLine="709"/>
        <w:rPr>
          <w:rFonts w:ascii="Times New Roman" w:hAnsi="Times New Roman" w:cs="Times New Roman"/>
          <w:color w:val="auto"/>
          <w:sz w:val="28"/>
          <w:szCs w:val="28"/>
        </w:rPr>
      </w:pPr>
      <w:r w:rsidRPr="002D49EF">
        <w:rPr>
          <w:rFonts w:ascii="Times New Roman" w:hAnsi="Times New Roman" w:cs="Times New Roman"/>
          <w:color w:val="auto"/>
          <w:sz w:val="28"/>
          <w:szCs w:val="28"/>
        </w:rPr>
        <w:t>1.2</w:t>
      </w:r>
      <w:r w:rsidR="00C5502C" w:rsidRPr="002D49EF">
        <w:rPr>
          <w:rFonts w:ascii="Times New Roman" w:hAnsi="Times New Roman" w:cs="Times New Roman"/>
          <w:color w:val="auto"/>
          <w:sz w:val="28"/>
          <w:szCs w:val="28"/>
        </w:rPr>
        <w:t>6</w:t>
      </w:r>
      <w:r w:rsidR="00F9356E" w:rsidRPr="002D49EF">
        <w:rPr>
          <w:rFonts w:ascii="Times New Roman" w:hAnsi="Times New Roman" w:cs="Times New Roman"/>
          <w:color w:val="auto"/>
          <w:sz w:val="28"/>
          <w:szCs w:val="28"/>
        </w:rPr>
        <w:t>.1. В абзаце первом после слов «о приеме» и «об отказе в приеме» слова «и регистрации» исключить.</w:t>
      </w:r>
    </w:p>
    <w:p w:rsidR="00E5202C" w:rsidRPr="002D49EF" w:rsidRDefault="00E5202C" w:rsidP="00C86A82">
      <w:pPr>
        <w:pStyle w:val="p2"/>
        <w:ind w:firstLine="709"/>
        <w:rPr>
          <w:rFonts w:ascii="Times New Roman" w:hAnsi="Times New Roman" w:cs="Times New Roman"/>
          <w:color w:val="auto"/>
          <w:sz w:val="28"/>
          <w:szCs w:val="28"/>
        </w:rPr>
      </w:pPr>
      <w:r w:rsidRPr="002D49EF">
        <w:rPr>
          <w:rFonts w:ascii="Times New Roman" w:hAnsi="Times New Roman" w:cs="Times New Roman"/>
          <w:color w:val="auto"/>
          <w:sz w:val="28"/>
          <w:szCs w:val="28"/>
        </w:rPr>
        <w:t xml:space="preserve"> </w:t>
      </w:r>
      <w:r w:rsidR="00136F4E" w:rsidRPr="002D49EF">
        <w:rPr>
          <w:rFonts w:ascii="Times New Roman" w:hAnsi="Times New Roman" w:cs="Times New Roman"/>
          <w:color w:val="auto"/>
          <w:sz w:val="28"/>
          <w:szCs w:val="28"/>
        </w:rPr>
        <w:t>1.2</w:t>
      </w:r>
      <w:r w:rsidR="00C5502C" w:rsidRPr="002D49EF">
        <w:rPr>
          <w:rFonts w:ascii="Times New Roman" w:hAnsi="Times New Roman" w:cs="Times New Roman"/>
          <w:color w:val="auto"/>
          <w:sz w:val="28"/>
          <w:szCs w:val="28"/>
        </w:rPr>
        <w:t>6</w:t>
      </w:r>
      <w:r w:rsidR="00F9356E" w:rsidRPr="002D49EF">
        <w:rPr>
          <w:rFonts w:ascii="Times New Roman" w:hAnsi="Times New Roman" w:cs="Times New Roman"/>
          <w:color w:val="auto"/>
          <w:sz w:val="28"/>
          <w:szCs w:val="28"/>
        </w:rPr>
        <w:t>.2. Д</w:t>
      </w:r>
      <w:r w:rsidRPr="002D49EF">
        <w:rPr>
          <w:rFonts w:ascii="Times New Roman" w:hAnsi="Times New Roman" w:cs="Times New Roman"/>
          <w:color w:val="auto"/>
          <w:sz w:val="28"/>
          <w:szCs w:val="28"/>
        </w:rPr>
        <w:t xml:space="preserve">ополнить абзацами </w:t>
      </w:r>
      <w:r w:rsidR="00C86A82" w:rsidRPr="002D49EF">
        <w:rPr>
          <w:rFonts w:ascii="Times New Roman" w:hAnsi="Times New Roman" w:cs="Times New Roman"/>
          <w:color w:val="auto"/>
          <w:sz w:val="28"/>
          <w:szCs w:val="28"/>
        </w:rPr>
        <w:t xml:space="preserve">вторым – десятым </w:t>
      </w:r>
      <w:r w:rsidRPr="002D49EF">
        <w:rPr>
          <w:rFonts w:ascii="Times New Roman" w:hAnsi="Times New Roman" w:cs="Times New Roman"/>
          <w:color w:val="auto"/>
          <w:sz w:val="28"/>
          <w:szCs w:val="28"/>
        </w:rPr>
        <w:t>следующего содержания:</w:t>
      </w:r>
    </w:p>
    <w:p w:rsidR="00E5202C" w:rsidRPr="002D49EF" w:rsidRDefault="00E5202C" w:rsidP="00E5202C">
      <w:pPr>
        <w:pStyle w:val="1-21"/>
        <w:tabs>
          <w:tab w:val="left" w:pos="1134"/>
        </w:tabs>
        <w:ind w:left="0"/>
        <w:rPr>
          <w:sz w:val="28"/>
          <w:szCs w:val="28"/>
        </w:rPr>
      </w:pPr>
      <w:r w:rsidRPr="002D49EF">
        <w:rPr>
          <w:sz w:val="28"/>
          <w:szCs w:val="28"/>
        </w:rPr>
        <w:t>«Заявителю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 при этом статус заявления в личном кабинете на Едином портале обновляется до статуса «принято».</w:t>
      </w:r>
    </w:p>
    <w:p w:rsidR="00E5202C" w:rsidRPr="002D49EF" w:rsidRDefault="00E5202C" w:rsidP="00E5202C">
      <w:pPr>
        <w:pStyle w:val="1-21"/>
        <w:tabs>
          <w:tab w:val="left" w:pos="1134"/>
        </w:tabs>
        <w:ind w:left="0"/>
        <w:rPr>
          <w:sz w:val="28"/>
          <w:szCs w:val="28"/>
        </w:rPr>
      </w:pPr>
      <w:r w:rsidRPr="002D49EF">
        <w:rPr>
          <w:sz w:val="28"/>
          <w:szCs w:val="28"/>
        </w:rPr>
        <w:t>Заявитель, подавший заявление посредством Единого портала, имеет возможность получения информации о ходе предоставления государственной услуги.</w:t>
      </w:r>
    </w:p>
    <w:p w:rsidR="00E5202C" w:rsidRPr="002D49EF" w:rsidRDefault="00E5202C" w:rsidP="00E5202C">
      <w:pPr>
        <w:pStyle w:val="1-21"/>
        <w:tabs>
          <w:tab w:val="left" w:pos="1134"/>
        </w:tabs>
        <w:ind w:left="0"/>
        <w:rPr>
          <w:sz w:val="28"/>
          <w:szCs w:val="28"/>
        </w:rPr>
      </w:pPr>
      <w:r w:rsidRPr="002D49EF">
        <w:rPr>
          <w:sz w:val="28"/>
          <w:szCs w:val="28"/>
        </w:rPr>
        <w:t>Информация о ходе предоставления государственной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E5202C" w:rsidRPr="002D49EF" w:rsidRDefault="00E5202C" w:rsidP="00E5202C">
      <w:pPr>
        <w:pStyle w:val="1-21"/>
        <w:tabs>
          <w:tab w:val="left" w:pos="1134"/>
        </w:tabs>
        <w:ind w:left="0"/>
        <w:rPr>
          <w:sz w:val="28"/>
          <w:szCs w:val="28"/>
        </w:rPr>
      </w:pPr>
      <w:r w:rsidRPr="002D49EF">
        <w:rPr>
          <w:sz w:val="28"/>
          <w:szCs w:val="28"/>
        </w:rPr>
        <w:t xml:space="preserve">При предоставлении государственной услуги в электронной форме </w:t>
      </w:r>
      <w:r w:rsidRPr="002D49EF">
        <w:rPr>
          <w:sz w:val="28"/>
          <w:szCs w:val="28"/>
        </w:rPr>
        <w:lastRenderedPageBreak/>
        <w:t>заявителю направляются:</w:t>
      </w:r>
    </w:p>
    <w:p w:rsidR="00E5202C" w:rsidRPr="002D49EF" w:rsidRDefault="00E5202C" w:rsidP="00E5202C">
      <w:pPr>
        <w:pStyle w:val="1-21"/>
        <w:tabs>
          <w:tab w:val="left" w:pos="1134"/>
        </w:tabs>
        <w:ind w:left="0"/>
        <w:rPr>
          <w:sz w:val="28"/>
          <w:szCs w:val="28"/>
        </w:rPr>
      </w:pPr>
      <w:r w:rsidRPr="002D49EF">
        <w:rPr>
          <w:sz w:val="28"/>
          <w:szCs w:val="28"/>
        </w:rPr>
        <w:t>66.1. Уведомление о приеме и регистрации заявления и иных документов, необходимых для предоставления государственной услуги.</w:t>
      </w:r>
    </w:p>
    <w:p w:rsidR="00E5202C" w:rsidRPr="002D49EF" w:rsidRDefault="00E5202C" w:rsidP="00E5202C">
      <w:pPr>
        <w:pStyle w:val="1-21"/>
        <w:tabs>
          <w:tab w:val="left" w:pos="1134"/>
        </w:tabs>
        <w:ind w:left="0"/>
        <w:rPr>
          <w:sz w:val="28"/>
          <w:szCs w:val="28"/>
        </w:rPr>
      </w:pPr>
      <w:r w:rsidRPr="002D49EF">
        <w:rPr>
          <w:sz w:val="28"/>
          <w:szCs w:val="28"/>
        </w:rPr>
        <w:t>66.2. Уведомление о мотивированном отказе в приеме заявления и иных документов, необходимых для предоставления государственной услуги, − в случае установления наличия оснований, предусмотренных подпунктом 26.2 пункта 26 или пунктом 27 Административного регламента</w:t>
      </w:r>
      <w:r w:rsidRPr="002D49EF">
        <w:rPr>
          <w:i/>
          <w:iCs/>
          <w:sz w:val="28"/>
          <w:szCs w:val="28"/>
        </w:rPr>
        <w:t>.</w:t>
      </w:r>
    </w:p>
    <w:p w:rsidR="00E5202C" w:rsidRPr="002D49EF" w:rsidRDefault="00E5202C" w:rsidP="00E5202C">
      <w:pPr>
        <w:pStyle w:val="1-21"/>
        <w:tabs>
          <w:tab w:val="left" w:pos="1134"/>
        </w:tabs>
        <w:ind w:left="0"/>
        <w:rPr>
          <w:sz w:val="28"/>
          <w:szCs w:val="28"/>
        </w:rPr>
      </w:pPr>
      <w:r w:rsidRPr="002D49EF">
        <w:rPr>
          <w:sz w:val="28"/>
          <w:szCs w:val="28"/>
        </w:rPr>
        <w:t>66.3. Уведомление о факте получения информации, подтверждающей оплату государственной услуги.</w:t>
      </w:r>
    </w:p>
    <w:p w:rsidR="00E5202C" w:rsidRPr="002D49EF" w:rsidRDefault="00E5202C" w:rsidP="00E5202C">
      <w:pPr>
        <w:pStyle w:val="1-21"/>
        <w:tabs>
          <w:tab w:val="left" w:pos="1134"/>
        </w:tabs>
        <w:ind w:left="0"/>
        <w:rPr>
          <w:sz w:val="28"/>
          <w:szCs w:val="28"/>
        </w:rPr>
      </w:pPr>
      <w:r w:rsidRPr="002D49EF">
        <w:rPr>
          <w:sz w:val="28"/>
          <w:szCs w:val="28"/>
        </w:rPr>
        <w:t>66.4. Уведомление о результатах рассмотрения документов, необходимых для предоставления государственной услуги.</w:t>
      </w:r>
    </w:p>
    <w:p w:rsidR="00E5202C" w:rsidRPr="002D49EF" w:rsidRDefault="00E5202C" w:rsidP="00E5202C">
      <w:pPr>
        <w:pStyle w:val="1-21"/>
        <w:tabs>
          <w:tab w:val="left" w:pos="1134"/>
        </w:tabs>
        <w:ind w:left="0"/>
        <w:rPr>
          <w:iCs/>
          <w:sz w:val="28"/>
          <w:szCs w:val="28"/>
        </w:rPr>
      </w:pPr>
      <w:r w:rsidRPr="002D49EF">
        <w:rPr>
          <w:sz w:val="28"/>
          <w:szCs w:val="28"/>
        </w:rPr>
        <w:t>66.5. Уведомление об отказе в предоставлении государственной услуги</w:t>
      </w:r>
      <w:r w:rsidRPr="002D49EF">
        <w:rPr>
          <w:rFonts w:eastAsia="Times New Roman"/>
          <w:sz w:val="28"/>
          <w:szCs w:val="28"/>
          <w:lang w:eastAsia="en-US"/>
        </w:rPr>
        <w:t xml:space="preserve">, − </w:t>
      </w:r>
      <w:r w:rsidRPr="002D49EF">
        <w:rPr>
          <w:sz w:val="28"/>
          <w:szCs w:val="28"/>
        </w:rPr>
        <w:t>в случае установления наличия хотя бы одного из оснований, предусмотренных пунктом 27 Административного регламента</w:t>
      </w:r>
      <w:r w:rsidRPr="002D49EF">
        <w:rPr>
          <w:i/>
          <w:iCs/>
          <w:sz w:val="28"/>
          <w:szCs w:val="28"/>
        </w:rPr>
        <w:t>.</w:t>
      </w:r>
      <w:r w:rsidRPr="002D49EF">
        <w:rPr>
          <w:iCs/>
          <w:sz w:val="28"/>
          <w:szCs w:val="28"/>
        </w:rPr>
        <w:t>».</w:t>
      </w:r>
    </w:p>
    <w:p w:rsidR="00C86A82" w:rsidRPr="002D49EF" w:rsidRDefault="00C86A82" w:rsidP="00E5202C">
      <w:pPr>
        <w:pStyle w:val="1-21"/>
        <w:tabs>
          <w:tab w:val="left" w:pos="1134"/>
        </w:tabs>
        <w:ind w:left="0"/>
        <w:rPr>
          <w:iCs/>
          <w:sz w:val="28"/>
          <w:szCs w:val="28"/>
        </w:rPr>
      </w:pPr>
      <w:r w:rsidRPr="002D49EF">
        <w:rPr>
          <w:iCs/>
          <w:sz w:val="28"/>
          <w:szCs w:val="28"/>
        </w:rPr>
        <w:t>1.</w:t>
      </w:r>
      <w:r w:rsidR="00136F4E" w:rsidRPr="002D49EF">
        <w:rPr>
          <w:iCs/>
          <w:sz w:val="28"/>
          <w:szCs w:val="28"/>
        </w:rPr>
        <w:t>2</w:t>
      </w:r>
      <w:r w:rsidR="00C5502C" w:rsidRPr="002D49EF">
        <w:rPr>
          <w:iCs/>
          <w:sz w:val="28"/>
          <w:szCs w:val="28"/>
        </w:rPr>
        <w:t>7</w:t>
      </w:r>
      <w:r w:rsidRPr="002D49EF">
        <w:rPr>
          <w:iCs/>
          <w:sz w:val="28"/>
          <w:szCs w:val="28"/>
        </w:rPr>
        <w:t xml:space="preserve">. </w:t>
      </w:r>
      <w:r w:rsidRPr="002D49EF">
        <w:rPr>
          <w:sz w:val="28"/>
          <w:szCs w:val="28"/>
        </w:rPr>
        <w:t>Пункт 67 после слов «транспортными средствами» дополнить словами «, лиц, объявленных в розыск, и учетам административных правонарушений.».</w:t>
      </w:r>
    </w:p>
    <w:p w:rsidR="00E5202C" w:rsidRPr="002D49EF" w:rsidRDefault="00136F4E" w:rsidP="00C86A82">
      <w:pPr>
        <w:pStyle w:val="1-21"/>
        <w:tabs>
          <w:tab w:val="left" w:pos="1134"/>
        </w:tabs>
        <w:ind w:left="0"/>
        <w:rPr>
          <w:sz w:val="28"/>
          <w:szCs w:val="28"/>
        </w:rPr>
      </w:pPr>
      <w:r w:rsidRPr="002D49EF">
        <w:rPr>
          <w:sz w:val="28"/>
          <w:szCs w:val="28"/>
        </w:rPr>
        <w:t>1.2</w:t>
      </w:r>
      <w:r w:rsidR="00C5502C" w:rsidRPr="002D49EF">
        <w:rPr>
          <w:sz w:val="28"/>
          <w:szCs w:val="28"/>
        </w:rPr>
        <w:t>8</w:t>
      </w:r>
      <w:r w:rsidR="00C86A82" w:rsidRPr="002D49EF">
        <w:rPr>
          <w:sz w:val="28"/>
          <w:szCs w:val="28"/>
        </w:rPr>
        <w:t xml:space="preserve">. </w:t>
      </w:r>
      <w:r w:rsidR="00E5202C" w:rsidRPr="002D49EF">
        <w:rPr>
          <w:sz w:val="28"/>
          <w:szCs w:val="28"/>
        </w:rPr>
        <w:t xml:space="preserve">Пункт 70 дополнить абзацами </w:t>
      </w:r>
      <w:r w:rsidR="00C86A82" w:rsidRPr="002D49EF">
        <w:rPr>
          <w:sz w:val="28"/>
          <w:szCs w:val="28"/>
        </w:rPr>
        <w:t xml:space="preserve">вторым и третьим </w:t>
      </w:r>
      <w:r w:rsidR="00E5202C" w:rsidRPr="002D49EF">
        <w:rPr>
          <w:sz w:val="28"/>
          <w:szCs w:val="28"/>
        </w:rPr>
        <w:t>следующего содержания:</w:t>
      </w:r>
    </w:p>
    <w:p w:rsidR="00E5202C" w:rsidRPr="002D49EF" w:rsidRDefault="00E5202C" w:rsidP="00E5202C">
      <w:pPr>
        <w:pStyle w:val="1-21"/>
        <w:ind w:left="0"/>
        <w:rPr>
          <w:sz w:val="28"/>
          <w:szCs w:val="28"/>
        </w:rPr>
      </w:pPr>
      <w:r w:rsidRPr="002D49EF">
        <w:rPr>
          <w:sz w:val="28"/>
          <w:szCs w:val="28"/>
        </w:rPr>
        <w:t xml:space="preserve">«В случае представления кандидатом в водители документа о прохождении соответствующего профессионального обучения по основным программам профессионального обучения водителей транспортных средств соответствующих категорий и подкатегорий, выданного организацией, осуществляющей образовательную деятельность, находящейся вне территории, обслуживаемой данным подразделением Госавтоинспекции, направляется соответствующий запрос в данную организацию, осуществляющую образовательную деятельность, для подтверждения выдачи данного документа. </w:t>
      </w:r>
    </w:p>
    <w:p w:rsidR="00E5202C" w:rsidRPr="002D49EF" w:rsidRDefault="00E5202C" w:rsidP="00E5202C">
      <w:pPr>
        <w:pStyle w:val="1-21"/>
        <w:ind w:left="0"/>
        <w:rPr>
          <w:sz w:val="28"/>
          <w:szCs w:val="28"/>
        </w:rPr>
      </w:pPr>
      <w:r w:rsidRPr="002D49EF">
        <w:rPr>
          <w:sz w:val="28"/>
          <w:szCs w:val="28"/>
        </w:rPr>
        <w:t>В случае представления кандидатом в водители медицинского заключения, выданного медицинской организацией, находящейся вне территории, обслуживаемой данным подразделением Госавтоинспекции, направляется соответствующий запрос в данную организацию для подтверждения выдачи данного медицинского заключения.».</w:t>
      </w:r>
    </w:p>
    <w:p w:rsidR="007D660F" w:rsidRPr="002D49EF" w:rsidRDefault="00C5502C" w:rsidP="00E5202C">
      <w:pPr>
        <w:pStyle w:val="1-21"/>
        <w:ind w:left="0"/>
        <w:rPr>
          <w:sz w:val="28"/>
          <w:szCs w:val="28"/>
        </w:rPr>
      </w:pPr>
      <w:r w:rsidRPr="002D49EF">
        <w:rPr>
          <w:sz w:val="28"/>
          <w:szCs w:val="28"/>
        </w:rPr>
        <w:t>1.29</w:t>
      </w:r>
      <w:r w:rsidR="00C86A82" w:rsidRPr="002D49EF">
        <w:rPr>
          <w:sz w:val="28"/>
          <w:szCs w:val="28"/>
        </w:rPr>
        <w:t xml:space="preserve">. </w:t>
      </w:r>
      <w:r w:rsidR="007D660F" w:rsidRPr="002D49EF">
        <w:rPr>
          <w:sz w:val="28"/>
          <w:szCs w:val="28"/>
        </w:rPr>
        <w:t xml:space="preserve">Пункт 75 дополнить абзацем </w:t>
      </w:r>
      <w:r w:rsidR="00C86A82" w:rsidRPr="002D49EF">
        <w:rPr>
          <w:sz w:val="28"/>
          <w:szCs w:val="28"/>
        </w:rPr>
        <w:t xml:space="preserve">вторым </w:t>
      </w:r>
      <w:r w:rsidR="007D660F" w:rsidRPr="002D49EF">
        <w:rPr>
          <w:sz w:val="28"/>
          <w:szCs w:val="28"/>
        </w:rPr>
        <w:t>следующего содержания:</w:t>
      </w:r>
    </w:p>
    <w:p w:rsidR="007D660F" w:rsidRPr="002D49EF" w:rsidRDefault="007D660F" w:rsidP="007D660F">
      <w:pPr>
        <w:pStyle w:val="1-21"/>
        <w:widowControl/>
        <w:tabs>
          <w:tab w:val="left" w:pos="1134"/>
        </w:tabs>
        <w:ind w:left="0"/>
        <w:rPr>
          <w:sz w:val="28"/>
          <w:szCs w:val="28"/>
        </w:rPr>
      </w:pPr>
      <w:r w:rsidRPr="002D49EF">
        <w:rPr>
          <w:sz w:val="28"/>
          <w:szCs w:val="28"/>
        </w:rPr>
        <w:t>«</w:t>
      </w:r>
      <w:r w:rsidRPr="002D49EF">
        <w:rPr>
          <w:sz w:val="28"/>
          <w:szCs w:val="28"/>
          <w:lang w:val="en-US"/>
        </w:rPr>
        <w:t>C</w:t>
      </w:r>
      <w:r w:rsidRPr="002D49EF">
        <w:rPr>
          <w:sz w:val="28"/>
          <w:szCs w:val="28"/>
        </w:rPr>
        <w:t>ведения о регистрации заявления вносятся в информационные системы Госавтоинспекции.».</w:t>
      </w:r>
    </w:p>
    <w:p w:rsidR="005B45BC" w:rsidRPr="002D49EF" w:rsidRDefault="00136F4E" w:rsidP="005B45BC">
      <w:pPr>
        <w:pStyle w:val="1-21"/>
        <w:widowControl/>
        <w:tabs>
          <w:tab w:val="left" w:pos="1134"/>
        </w:tabs>
        <w:ind w:left="0"/>
        <w:rPr>
          <w:sz w:val="28"/>
          <w:szCs w:val="28"/>
        </w:rPr>
      </w:pPr>
      <w:r w:rsidRPr="002D49EF">
        <w:rPr>
          <w:sz w:val="28"/>
          <w:szCs w:val="28"/>
        </w:rPr>
        <w:t>1.3</w:t>
      </w:r>
      <w:r w:rsidR="00AC6DA4" w:rsidRPr="002D49EF">
        <w:rPr>
          <w:sz w:val="28"/>
          <w:szCs w:val="28"/>
        </w:rPr>
        <w:t>0</w:t>
      </w:r>
      <w:r w:rsidR="00C86A82" w:rsidRPr="002D49EF">
        <w:rPr>
          <w:sz w:val="28"/>
          <w:szCs w:val="28"/>
        </w:rPr>
        <w:t xml:space="preserve">. </w:t>
      </w:r>
      <w:r w:rsidR="005B45BC" w:rsidRPr="002D49EF">
        <w:rPr>
          <w:sz w:val="28"/>
          <w:szCs w:val="28"/>
        </w:rPr>
        <w:t>В пункте 76:</w:t>
      </w:r>
    </w:p>
    <w:p w:rsidR="007D660F" w:rsidRPr="002D49EF" w:rsidRDefault="00136F4E" w:rsidP="005B45BC">
      <w:pPr>
        <w:pStyle w:val="1-21"/>
        <w:widowControl/>
        <w:tabs>
          <w:tab w:val="left" w:pos="1134"/>
        </w:tabs>
        <w:ind w:left="0"/>
        <w:rPr>
          <w:sz w:val="28"/>
          <w:szCs w:val="28"/>
        </w:rPr>
      </w:pPr>
      <w:r w:rsidRPr="002D49EF">
        <w:rPr>
          <w:sz w:val="28"/>
          <w:szCs w:val="28"/>
        </w:rPr>
        <w:t>1.3</w:t>
      </w:r>
      <w:r w:rsidR="00AC6DA4" w:rsidRPr="002D49EF">
        <w:rPr>
          <w:sz w:val="28"/>
          <w:szCs w:val="28"/>
        </w:rPr>
        <w:t>0</w:t>
      </w:r>
      <w:r w:rsidR="005B45BC" w:rsidRPr="002D49EF">
        <w:rPr>
          <w:sz w:val="28"/>
          <w:szCs w:val="28"/>
        </w:rPr>
        <w:t xml:space="preserve">.1. </w:t>
      </w:r>
      <w:r w:rsidR="007D660F" w:rsidRPr="002D49EF">
        <w:rPr>
          <w:sz w:val="28"/>
          <w:szCs w:val="28"/>
        </w:rPr>
        <w:t>Пункт 76 изложить в следующей редакции:</w:t>
      </w:r>
    </w:p>
    <w:p w:rsidR="00E25D4D" w:rsidRPr="002D49EF" w:rsidRDefault="005B45BC" w:rsidP="005B45BC">
      <w:pPr>
        <w:pStyle w:val="1-21"/>
        <w:tabs>
          <w:tab w:val="left" w:pos="1134"/>
        </w:tabs>
        <w:ind w:left="0"/>
        <w:rPr>
          <w:sz w:val="28"/>
          <w:szCs w:val="28"/>
        </w:rPr>
      </w:pPr>
      <w:r w:rsidRPr="002D49EF">
        <w:rPr>
          <w:sz w:val="28"/>
          <w:szCs w:val="28"/>
        </w:rPr>
        <w:t xml:space="preserve">«76. </w:t>
      </w:r>
      <w:r w:rsidR="007D660F" w:rsidRPr="002D49EF">
        <w:rPr>
          <w:sz w:val="28"/>
          <w:szCs w:val="28"/>
        </w:rPr>
        <w:t>Результатом выполнения административной процедуры является решение должностного лица</w:t>
      </w:r>
      <w:r w:rsidRPr="002D49EF">
        <w:rPr>
          <w:sz w:val="28"/>
          <w:szCs w:val="28"/>
        </w:rPr>
        <w:t>:</w:t>
      </w:r>
    </w:p>
    <w:p w:rsidR="007D660F" w:rsidRPr="002D49EF" w:rsidRDefault="005B45BC" w:rsidP="005B45BC">
      <w:pPr>
        <w:pStyle w:val="1-21"/>
        <w:tabs>
          <w:tab w:val="left" w:pos="1134"/>
        </w:tabs>
        <w:ind w:left="0"/>
        <w:rPr>
          <w:sz w:val="28"/>
          <w:szCs w:val="28"/>
        </w:rPr>
      </w:pPr>
      <w:r w:rsidRPr="002D49EF">
        <w:rPr>
          <w:sz w:val="28"/>
          <w:szCs w:val="28"/>
        </w:rPr>
        <w:t xml:space="preserve">76.1. </w:t>
      </w:r>
      <w:r w:rsidR="007D660F" w:rsidRPr="002D49EF">
        <w:rPr>
          <w:sz w:val="28"/>
          <w:szCs w:val="28"/>
        </w:rPr>
        <w:t>О назначении кандидату в водители места, даты и времени проведения экзаменов, − в случае если Правилами предусмотрено проведение экзаменов</w:t>
      </w:r>
      <w:r w:rsidRPr="002D49EF">
        <w:rPr>
          <w:sz w:val="28"/>
          <w:szCs w:val="28"/>
          <w:vertAlign w:val="superscript"/>
        </w:rPr>
        <w:t>1</w:t>
      </w:r>
      <w:r w:rsidR="007D660F" w:rsidRPr="002D49EF">
        <w:rPr>
          <w:sz w:val="28"/>
          <w:szCs w:val="28"/>
        </w:rPr>
        <w:t>.</w:t>
      </w:r>
    </w:p>
    <w:p w:rsidR="007D660F" w:rsidRPr="002D49EF" w:rsidRDefault="005B45BC" w:rsidP="005B45BC">
      <w:pPr>
        <w:pStyle w:val="1-21"/>
        <w:tabs>
          <w:tab w:val="left" w:pos="1134"/>
        </w:tabs>
        <w:ind w:left="0"/>
        <w:rPr>
          <w:sz w:val="28"/>
          <w:szCs w:val="28"/>
        </w:rPr>
      </w:pPr>
      <w:r w:rsidRPr="002D49EF">
        <w:rPr>
          <w:sz w:val="28"/>
          <w:szCs w:val="28"/>
        </w:rPr>
        <w:t xml:space="preserve">76.2. </w:t>
      </w:r>
      <w:r w:rsidR="007D660F" w:rsidRPr="002D49EF">
        <w:rPr>
          <w:sz w:val="28"/>
          <w:szCs w:val="28"/>
        </w:rPr>
        <w:t xml:space="preserve">О выдаче международного водительского удостоверения либо о </w:t>
      </w:r>
      <w:r w:rsidR="007D660F" w:rsidRPr="002D49EF">
        <w:rPr>
          <w:sz w:val="28"/>
          <w:szCs w:val="28"/>
        </w:rPr>
        <w:lastRenderedPageBreak/>
        <w:t>выдаче российского национального водительского удостоверения взамен ранее выданного российского национального водительского удостоверения, − в случае отсутствия оснований для</w:t>
      </w:r>
      <w:r w:rsidR="007D660F" w:rsidRPr="002D49EF">
        <w:rPr>
          <w:rFonts w:eastAsia="Times New Roman"/>
          <w:sz w:val="28"/>
          <w:szCs w:val="28"/>
        </w:rPr>
        <w:t xml:space="preserve"> </w:t>
      </w:r>
      <w:r w:rsidR="007D660F" w:rsidRPr="002D49EF">
        <w:rPr>
          <w:sz w:val="28"/>
          <w:szCs w:val="28"/>
        </w:rPr>
        <w:t>приостановления предоставления государственной услуги, предусмотренных подпунктами 28.1, 28.4 – 28.6 пункта 28 Административного регламента.</w:t>
      </w:r>
    </w:p>
    <w:p w:rsidR="007D660F" w:rsidRPr="002D49EF" w:rsidRDefault="005B45BC" w:rsidP="00AC6DA4">
      <w:pPr>
        <w:pStyle w:val="1-21"/>
        <w:tabs>
          <w:tab w:val="left" w:pos="1134"/>
        </w:tabs>
        <w:ind w:left="0"/>
        <w:rPr>
          <w:sz w:val="28"/>
          <w:szCs w:val="28"/>
        </w:rPr>
      </w:pPr>
      <w:r w:rsidRPr="002D49EF">
        <w:rPr>
          <w:sz w:val="28"/>
          <w:szCs w:val="28"/>
        </w:rPr>
        <w:t xml:space="preserve">76.3. </w:t>
      </w:r>
      <w:r w:rsidR="007D660F" w:rsidRPr="002D49EF">
        <w:rPr>
          <w:sz w:val="28"/>
          <w:szCs w:val="28"/>
        </w:rPr>
        <w:t>Об отказе в приеме и регистрации заявления и документов, необходимых для предоставления государственной услуги,</w:t>
      </w:r>
      <w:r w:rsidR="007D660F" w:rsidRPr="002D49EF">
        <w:rPr>
          <w:rFonts w:ascii="Calibri" w:eastAsia="Times New Roman" w:hAnsi="Calibri"/>
          <w:sz w:val="28"/>
          <w:szCs w:val="28"/>
          <w:lang w:eastAsia="en-US"/>
        </w:rPr>
        <w:t xml:space="preserve"> </w:t>
      </w:r>
      <w:r w:rsidR="007D660F" w:rsidRPr="002D49EF">
        <w:rPr>
          <w:sz w:val="28"/>
          <w:szCs w:val="28"/>
        </w:rPr>
        <w:t>–</w:t>
      </w:r>
      <w:r w:rsidR="007D660F" w:rsidRPr="002D49EF">
        <w:rPr>
          <w:rFonts w:ascii="Calibri" w:eastAsia="Times New Roman" w:hAnsi="Calibri"/>
          <w:sz w:val="28"/>
          <w:szCs w:val="28"/>
          <w:lang w:eastAsia="en-US"/>
        </w:rPr>
        <w:t xml:space="preserve"> </w:t>
      </w:r>
      <w:r w:rsidR="007D660F" w:rsidRPr="002D49EF">
        <w:rPr>
          <w:sz w:val="28"/>
          <w:szCs w:val="28"/>
        </w:rPr>
        <w:t>в случае наличия оснований, предусмотренных пунктами 26 или 27 Административного регламента.</w:t>
      </w:r>
    </w:p>
    <w:p w:rsidR="007D660F" w:rsidRPr="002D49EF" w:rsidRDefault="007D660F" w:rsidP="00AC6DA4">
      <w:pPr>
        <w:ind w:firstLine="709"/>
        <w:rPr>
          <w:rFonts w:eastAsia="Calibri"/>
          <w:sz w:val="24"/>
          <w:szCs w:val="24"/>
        </w:rPr>
      </w:pPr>
      <w:r w:rsidRPr="002D49EF">
        <w:rPr>
          <w:szCs w:val="28"/>
        </w:rPr>
        <w:t>Время выполнения административной процедуры – до 15 минут.</w:t>
      </w:r>
      <w:r w:rsidRPr="002D49EF">
        <w:rPr>
          <w:rFonts w:eastAsia="Calibri"/>
          <w:sz w:val="24"/>
          <w:szCs w:val="24"/>
        </w:rPr>
        <w:t>».</w:t>
      </w:r>
    </w:p>
    <w:p w:rsidR="005B45BC" w:rsidRPr="002D49EF" w:rsidRDefault="00136F4E" w:rsidP="00AC6DA4">
      <w:pPr>
        <w:ind w:firstLine="709"/>
        <w:rPr>
          <w:rFonts w:eastAsia="Calibri"/>
          <w:szCs w:val="28"/>
        </w:rPr>
      </w:pPr>
      <w:r w:rsidRPr="002D49EF">
        <w:rPr>
          <w:rFonts w:eastAsia="Calibri"/>
          <w:szCs w:val="28"/>
        </w:rPr>
        <w:t>1.3</w:t>
      </w:r>
      <w:r w:rsidR="00AC6DA4" w:rsidRPr="002D49EF">
        <w:rPr>
          <w:rFonts w:eastAsia="Calibri"/>
          <w:szCs w:val="28"/>
        </w:rPr>
        <w:t>0</w:t>
      </w:r>
      <w:r w:rsidR="00DB5937" w:rsidRPr="002D49EF">
        <w:rPr>
          <w:rFonts w:eastAsia="Calibri"/>
          <w:szCs w:val="28"/>
        </w:rPr>
        <w:t>.2. </w:t>
      </w:r>
      <w:r w:rsidR="005B45BC" w:rsidRPr="002D49EF">
        <w:rPr>
          <w:rFonts w:eastAsia="Calibri"/>
          <w:szCs w:val="28"/>
        </w:rPr>
        <w:t xml:space="preserve">Подпункт 76.1 дополнить сноской </w:t>
      </w:r>
      <w:r w:rsidR="00AC6DA4" w:rsidRPr="002D49EF">
        <w:rPr>
          <w:rFonts w:eastAsia="Calibri"/>
          <w:szCs w:val="28"/>
        </w:rPr>
        <w:t>«</w:t>
      </w:r>
      <w:r w:rsidR="005B45BC" w:rsidRPr="002D49EF">
        <w:rPr>
          <w:rFonts w:eastAsia="Calibri"/>
          <w:szCs w:val="28"/>
        </w:rPr>
        <w:t>1</w:t>
      </w:r>
      <w:r w:rsidR="00AC6DA4" w:rsidRPr="002D49EF">
        <w:rPr>
          <w:rFonts w:eastAsia="Calibri"/>
          <w:szCs w:val="28"/>
        </w:rPr>
        <w:t>»</w:t>
      </w:r>
      <w:r w:rsidR="005B45BC" w:rsidRPr="002D49EF">
        <w:rPr>
          <w:rFonts w:eastAsia="Calibri"/>
          <w:szCs w:val="28"/>
        </w:rPr>
        <w:t xml:space="preserve"> следующего</w:t>
      </w:r>
      <w:r w:rsidR="00AC6DA4" w:rsidRPr="002D49EF">
        <w:rPr>
          <w:rFonts w:eastAsia="Calibri"/>
          <w:szCs w:val="28"/>
        </w:rPr>
        <w:t xml:space="preserve"> </w:t>
      </w:r>
      <w:r w:rsidR="005B45BC" w:rsidRPr="002D49EF">
        <w:rPr>
          <w:rFonts w:eastAsia="Calibri"/>
          <w:szCs w:val="28"/>
        </w:rPr>
        <w:t>содержания:</w:t>
      </w:r>
    </w:p>
    <w:p w:rsidR="005B45BC" w:rsidRPr="002D49EF" w:rsidRDefault="005B45BC" w:rsidP="00AC6DA4">
      <w:pPr>
        <w:ind w:firstLine="709"/>
        <w:rPr>
          <w:rFonts w:eastAsia="Calibri"/>
          <w:szCs w:val="28"/>
        </w:rPr>
      </w:pPr>
      <w:r w:rsidRPr="002D49EF">
        <w:rPr>
          <w:rFonts w:eastAsia="Calibri"/>
          <w:szCs w:val="28"/>
        </w:rPr>
        <w:t>«</w:t>
      </w:r>
      <w:r w:rsidRPr="002D49EF">
        <w:rPr>
          <w:rFonts w:eastAsia="Calibri"/>
          <w:szCs w:val="28"/>
          <w:vertAlign w:val="superscript"/>
        </w:rPr>
        <w:t>1</w:t>
      </w:r>
      <w:r w:rsidRPr="002D49EF">
        <w:rPr>
          <w:rFonts w:eastAsia="Calibri"/>
          <w:szCs w:val="28"/>
        </w:rPr>
        <w:t xml:space="preserve"> Пункты 9 и 38 Правил.».</w:t>
      </w:r>
    </w:p>
    <w:p w:rsidR="00C86A82" w:rsidRPr="002D49EF" w:rsidRDefault="00136F4E" w:rsidP="00AC6DA4">
      <w:pPr>
        <w:ind w:firstLine="709"/>
        <w:rPr>
          <w:rFonts w:eastAsia="Calibri"/>
          <w:szCs w:val="28"/>
        </w:rPr>
      </w:pPr>
      <w:r w:rsidRPr="002D49EF">
        <w:rPr>
          <w:rFonts w:eastAsia="Calibri"/>
          <w:szCs w:val="28"/>
        </w:rPr>
        <w:t>1.3</w:t>
      </w:r>
      <w:r w:rsidR="00DB5937" w:rsidRPr="002D49EF">
        <w:rPr>
          <w:rFonts w:eastAsia="Calibri"/>
          <w:szCs w:val="28"/>
        </w:rPr>
        <w:t>1</w:t>
      </w:r>
      <w:r w:rsidR="005B45BC" w:rsidRPr="002D49EF">
        <w:rPr>
          <w:rFonts w:eastAsia="Calibri"/>
          <w:szCs w:val="28"/>
        </w:rPr>
        <w:t>. В подпункте 105.2:</w:t>
      </w:r>
    </w:p>
    <w:p w:rsidR="005B45BC" w:rsidRPr="002D49EF" w:rsidRDefault="00136F4E" w:rsidP="00AC6DA4">
      <w:pPr>
        <w:ind w:firstLine="709"/>
        <w:rPr>
          <w:szCs w:val="28"/>
        </w:rPr>
      </w:pPr>
      <w:r w:rsidRPr="002D49EF">
        <w:rPr>
          <w:rFonts w:eastAsia="Calibri"/>
          <w:szCs w:val="28"/>
        </w:rPr>
        <w:t>1.3</w:t>
      </w:r>
      <w:r w:rsidR="00DB5937" w:rsidRPr="002D49EF">
        <w:rPr>
          <w:rFonts w:eastAsia="Calibri"/>
          <w:szCs w:val="28"/>
        </w:rPr>
        <w:t>1</w:t>
      </w:r>
      <w:r w:rsidR="005B45BC" w:rsidRPr="002D49EF">
        <w:rPr>
          <w:rFonts w:eastAsia="Calibri"/>
          <w:szCs w:val="28"/>
        </w:rPr>
        <w:t xml:space="preserve">.1. </w:t>
      </w:r>
      <w:r w:rsidR="005B45BC" w:rsidRPr="002D49EF">
        <w:rPr>
          <w:szCs w:val="28"/>
        </w:rPr>
        <w:t>После слов «испытательных упражнений» дополнить словами «(элементов испытательных упражнений)</w:t>
      </w:r>
      <w:r w:rsidR="005B45BC" w:rsidRPr="002D49EF">
        <w:rPr>
          <w:szCs w:val="28"/>
          <w:vertAlign w:val="superscript"/>
        </w:rPr>
        <w:t>1</w:t>
      </w:r>
      <w:r w:rsidR="005B45BC" w:rsidRPr="002D49EF">
        <w:rPr>
          <w:szCs w:val="28"/>
        </w:rPr>
        <w:t>».</w:t>
      </w:r>
    </w:p>
    <w:p w:rsidR="005B45BC" w:rsidRPr="002D49EF" w:rsidRDefault="00136F4E" w:rsidP="005B45BC">
      <w:pPr>
        <w:ind w:firstLine="709"/>
        <w:jc w:val="left"/>
        <w:rPr>
          <w:szCs w:val="28"/>
        </w:rPr>
      </w:pPr>
      <w:r w:rsidRPr="002D49EF">
        <w:rPr>
          <w:szCs w:val="28"/>
        </w:rPr>
        <w:t>1.3</w:t>
      </w:r>
      <w:r w:rsidR="00DB5937" w:rsidRPr="002D49EF">
        <w:rPr>
          <w:szCs w:val="28"/>
        </w:rPr>
        <w:t>1</w:t>
      </w:r>
      <w:r w:rsidR="005B45BC" w:rsidRPr="002D49EF">
        <w:rPr>
          <w:szCs w:val="28"/>
        </w:rPr>
        <w:t xml:space="preserve">.2. Дополнить сноской </w:t>
      </w:r>
      <w:r w:rsidR="00DB5937" w:rsidRPr="002D49EF">
        <w:rPr>
          <w:szCs w:val="28"/>
        </w:rPr>
        <w:t>«</w:t>
      </w:r>
      <w:r w:rsidR="005B45BC" w:rsidRPr="002D49EF">
        <w:rPr>
          <w:szCs w:val="28"/>
        </w:rPr>
        <w:t>1</w:t>
      </w:r>
      <w:r w:rsidR="00DB5937" w:rsidRPr="002D49EF">
        <w:rPr>
          <w:szCs w:val="28"/>
        </w:rPr>
        <w:t>»</w:t>
      </w:r>
      <w:r w:rsidR="005B45BC" w:rsidRPr="002D49EF">
        <w:rPr>
          <w:szCs w:val="28"/>
        </w:rPr>
        <w:t xml:space="preserve"> следующего содержания:</w:t>
      </w:r>
    </w:p>
    <w:p w:rsidR="005B45BC" w:rsidRPr="002D49EF" w:rsidRDefault="005B45BC" w:rsidP="005B45BC">
      <w:pPr>
        <w:ind w:firstLine="709"/>
        <w:jc w:val="left"/>
        <w:rPr>
          <w:rFonts w:eastAsia="Calibri"/>
          <w:szCs w:val="28"/>
        </w:rPr>
      </w:pPr>
      <w:r w:rsidRPr="002D49EF">
        <w:rPr>
          <w:szCs w:val="28"/>
        </w:rPr>
        <w:t>«</w:t>
      </w:r>
      <w:r w:rsidRPr="002D49EF">
        <w:rPr>
          <w:szCs w:val="28"/>
          <w:vertAlign w:val="superscript"/>
        </w:rPr>
        <w:t>1</w:t>
      </w:r>
      <w:r w:rsidRPr="002D49EF">
        <w:rPr>
          <w:szCs w:val="28"/>
        </w:rPr>
        <w:t xml:space="preserve"> Далее – «испытательные упражнения»</w:t>
      </w:r>
      <w:r w:rsidR="00DB5937" w:rsidRPr="002D49EF">
        <w:rPr>
          <w:szCs w:val="28"/>
        </w:rPr>
        <w:t>,</w:t>
      </w:r>
      <w:r w:rsidRPr="002D49EF">
        <w:rPr>
          <w:szCs w:val="28"/>
        </w:rPr>
        <w:t xml:space="preserve"> если иное не оговаривается отдельно.».</w:t>
      </w:r>
    </w:p>
    <w:p w:rsidR="005B45BC" w:rsidRPr="002D49EF" w:rsidRDefault="00136F4E" w:rsidP="00C249BB">
      <w:pPr>
        <w:pStyle w:val="1-21"/>
        <w:spacing w:line="245" w:lineRule="auto"/>
        <w:ind w:left="0"/>
        <w:rPr>
          <w:sz w:val="28"/>
          <w:szCs w:val="28"/>
        </w:rPr>
      </w:pPr>
      <w:r w:rsidRPr="002D49EF">
        <w:rPr>
          <w:sz w:val="28"/>
          <w:szCs w:val="28"/>
        </w:rPr>
        <w:t>1.3</w:t>
      </w:r>
      <w:r w:rsidR="00852FD7" w:rsidRPr="002D49EF">
        <w:rPr>
          <w:sz w:val="28"/>
          <w:szCs w:val="28"/>
        </w:rPr>
        <w:t>2</w:t>
      </w:r>
      <w:r w:rsidR="005B45BC" w:rsidRPr="002D49EF">
        <w:rPr>
          <w:sz w:val="28"/>
          <w:szCs w:val="28"/>
        </w:rPr>
        <w:t>. Пункт 109 дополнить абзацем вторым следующего содержания:</w:t>
      </w:r>
    </w:p>
    <w:p w:rsidR="005B45BC" w:rsidRPr="002D49EF" w:rsidRDefault="005B45BC" w:rsidP="00C249BB">
      <w:pPr>
        <w:pStyle w:val="1-21"/>
        <w:spacing w:line="245" w:lineRule="auto"/>
        <w:ind w:left="0"/>
        <w:rPr>
          <w:sz w:val="28"/>
          <w:szCs w:val="28"/>
        </w:rPr>
      </w:pPr>
      <w:r w:rsidRPr="002D49EF">
        <w:rPr>
          <w:sz w:val="28"/>
          <w:szCs w:val="28"/>
        </w:rPr>
        <w:t>«</w:t>
      </w:r>
      <w:r w:rsidRPr="002D49EF">
        <w:rPr>
          <w:sz w:val="28"/>
          <w:szCs w:val="28"/>
          <w:lang w:eastAsia="ru-RU"/>
        </w:rPr>
        <w:t>Для оказания помощи при фиксации ошибок кандидатов в водители при выполнении испытательных упражнений, в случае наличия такой необходимости, привлекаются сотрудники экзаменационного подразделения или представители организации, осуществляющей образовательную деятельность.</w:t>
      </w:r>
      <w:r w:rsidRPr="002D49EF">
        <w:rPr>
          <w:sz w:val="28"/>
          <w:szCs w:val="28"/>
        </w:rPr>
        <w:t>».</w:t>
      </w:r>
    </w:p>
    <w:p w:rsidR="005B45BC" w:rsidRPr="002D49EF" w:rsidRDefault="00136F4E" w:rsidP="00C249BB">
      <w:pPr>
        <w:pStyle w:val="1-21"/>
        <w:spacing w:line="245" w:lineRule="auto"/>
        <w:ind w:left="0"/>
        <w:rPr>
          <w:sz w:val="28"/>
          <w:szCs w:val="28"/>
        </w:rPr>
      </w:pPr>
      <w:r w:rsidRPr="002D49EF">
        <w:rPr>
          <w:sz w:val="28"/>
          <w:szCs w:val="28"/>
        </w:rPr>
        <w:t>1.3</w:t>
      </w:r>
      <w:r w:rsidR="00852FD7" w:rsidRPr="002D49EF">
        <w:rPr>
          <w:sz w:val="28"/>
          <w:szCs w:val="28"/>
        </w:rPr>
        <w:t>3</w:t>
      </w:r>
      <w:r w:rsidR="005B45BC" w:rsidRPr="002D49EF">
        <w:rPr>
          <w:sz w:val="28"/>
          <w:szCs w:val="28"/>
        </w:rPr>
        <w:t xml:space="preserve">. Пункт 111 изложить в следующей редакции: </w:t>
      </w:r>
    </w:p>
    <w:p w:rsidR="005B45BC" w:rsidRPr="002D49EF" w:rsidRDefault="005B45BC" w:rsidP="00C249BB">
      <w:pPr>
        <w:pStyle w:val="1-21"/>
        <w:spacing w:line="245" w:lineRule="auto"/>
        <w:ind w:left="0"/>
        <w:rPr>
          <w:sz w:val="28"/>
          <w:szCs w:val="28"/>
        </w:rPr>
      </w:pPr>
      <w:r w:rsidRPr="002D49EF">
        <w:rPr>
          <w:sz w:val="28"/>
          <w:szCs w:val="28"/>
        </w:rPr>
        <w:t xml:space="preserve">«111. </w:t>
      </w:r>
      <w:r w:rsidRPr="002D49EF">
        <w:rPr>
          <w:sz w:val="28"/>
          <w:szCs w:val="28"/>
          <w:lang w:eastAsia="ru-RU"/>
        </w:rPr>
        <w:t>Экзаменатор контролирует ход выполнения испытательных упражнений, подает команды кандидату в водители, ведет измерение времени выполнения упражнений, фиксирует в экзаменационном листе ошибки, выставляет итоговую оценку</w:t>
      </w:r>
      <w:r w:rsidRPr="002D49EF">
        <w:rPr>
          <w:sz w:val="28"/>
          <w:szCs w:val="28"/>
        </w:rPr>
        <w:t>.».</w:t>
      </w:r>
    </w:p>
    <w:p w:rsidR="005B45BC" w:rsidRPr="002D49EF" w:rsidRDefault="00136F4E" w:rsidP="005B45BC">
      <w:pPr>
        <w:pStyle w:val="1-21"/>
        <w:spacing w:line="245" w:lineRule="auto"/>
        <w:ind w:left="0"/>
        <w:rPr>
          <w:sz w:val="28"/>
          <w:szCs w:val="28"/>
        </w:rPr>
      </w:pPr>
      <w:r w:rsidRPr="002D49EF">
        <w:rPr>
          <w:sz w:val="28"/>
          <w:szCs w:val="28"/>
        </w:rPr>
        <w:t>1.3</w:t>
      </w:r>
      <w:r w:rsidR="00852FD7" w:rsidRPr="002D49EF">
        <w:rPr>
          <w:sz w:val="28"/>
          <w:szCs w:val="28"/>
        </w:rPr>
        <w:t>4</w:t>
      </w:r>
      <w:r w:rsidR="005B45BC" w:rsidRPr="002D49EF">
        <w:rPr>
          <w:sz w:val="28"/>
          <w:szCs w:val="28"/>
        </w:rPr>
        <w:t>. В пункте 113:</w:t>
      </w:r>
    </w:p>
    <w:p w:rsidR="005B45BC" w:rsidRPr="002D49EF" w:rsidRDefault="00136F4E" w:rsidP="005B45BC">
      <w:pPr>
        <w:pStyle w:val="1-21"/>
        <w:spacing w:line="245" w:lineRule="auto"/>
        <w:ind w:left="0"/>
        <w:rPr>
          <w:sz w:val="28"/>
          <w:szCs w:val="28"/>
        </w:rPr>
      </w:pPr>
      <w:r w:rsidRPr="002D49EF">
        <w:rPr>
          <w:sz w:val="28"/>
          <w:szCs w:val="28"/>
        </w:rPr>
        <w:t>1.3</w:t>
      </w:r>
      <w:r w:rsidR="00852FD7" w:rsidRPr="002D49EF">
        <w:rPr>
          <w:sz w:val="28"/>
          <w:szCs w:val="28"/>
        </w:rPr>
        <w:t>4</w:t>
      </w:r>
      <w:r w:rsidR="005B45BC" w:rsidRPr="002D49EF">
        <w:rPr>
          <w:sz w:val="28"/>
          <w:szCs w:val="28"/>
        </w:rPr>
        <w:t xml:space="preserve">.1. Абзац первый </w:t>
      </w:r>
      <w:r w:rsidR="007457E7" w:rsidRPr="002D49EF">
        <w:rPr>
          <w:sz w:val="28"/>
          <w:szCs w:val="28"/>
        </w:rPr>
        <w:t xml:space="preserve">изложить в следующей редакции: </w:t>
      </w:r>
    </w:p>
    <w:p w:rsidR="00083690" w:rsidRPr="002D49EF" w:rsidRDefault="007457E7" w:rsidP="005B45BC">
      <w:pPr>
        <w:pStyle w:val="1-21"/>
        <w:spacing w:line="245" w:lineRule="auto"/>
        <w:ind w:left="0"/>
        <w:rPr>
          <w:sz w:val="28"/>
          <w:szCs w:val="28"/>
        </w:rPr>
      </w:pPr>
      <w:r w:rsidRPr="002D49EF">
        <w:rPr>
          <w:sz w:val="28"/>
          <w:szCs w:val="28"/>
        </w:rPr>
        <w:t>«Проведение экзамена прек</w:t>
      </w:r>
      <w:r w:rsidR="00852FD7" w:rsidRPr="002D49EF">
        <w:rPr>
          <w:sz w:val="28"/>
          <w:szCs w:val="28"/>
        </w:rPr>
        <w:t>ращается и выставляется оценка «</w:t>
      </w:r>
      <w:r w:rsidRPr="002D49EF">
        <w:rPr>
          <w:sz w:val="28"/>
          <w:szCs w:val="28"/>
        </w:rPr>
        <w:t>НЕ</w:t>
      </w:r>
      <w:r w:rsidR="00852FD7" w:rsidRPr="002D49EF">
        <w:rPr>
          <w:sz w:val="28"/>
          <w:szCs w:val="28"/>
        </w:rPr>
        <w:t> </w:t>
      </w:r>
      <w:r w:rsidRPr="002D49EF">
        <w:rPr>
          <w:sz w:val="28"/>
          <w:szCs w:val="28"/>
        </w:rPr>
        <w:t>СДАЛ</w:t>
      </w:r>
      <w:r w:rsidR="00852FD7" w:rsidRPr="002D49EF">
        <w:rPr>
          <w:sz w:val="28"/>
          <w:szCs w:val="28"/>
        </w:rPr>
        <w:t>»</w:t>
      </w:r>
      <w:r w:rsidRPr="002D49EF">
        <w:rPr>
          <w:sz w:val="28"/>
          <w:szCs w:val="28"/>
        </w:rPr>
        <w:t>, если кандидат в водители:».</w:t>
      </w:r>
      <w:r w:rsidR="00083690" w:rsidRPr="002D49EF">
        <w:rPr>
          <w:sz w:val="28"/>
          <w:szCs w:val="28"/>
        </w:rPr>
        <w:t xml:space="preserve"> </w:t>
      </w:r>
    </w:p>
    <w:p w:rsidR="00852FD7" w:rsidRPr="002D49EF" w:rsidRDefault="00136F4E" w:rsidP="000C57AB">
      <w:pPr>
        <w:pStyle w:val="ConsPlusNormal"/>
        <w:ind w:firstLine="709"/>
        <w:jc w:val="both"/>
        <w:rPr>
          <w:rFonts w:ascii="Times New Roman" w:hAnsi="Times New Roman" w:cs="Times New Roman"/>
          <w:sz w:val="28"/>
          <w:szCs w:val="28"/>
        </w:rPr>
      </w:pPr>
      <w:r w:rsidRPr="002D49EF">
        <w:rPr>
          <w:rFonts w:ascii="Times New Roman" w:hAnsi="Times New Roman" w:cs="Times New Roman"/>
          <w:sz w:val="28"/>
          <w:szCs w:val="28"/>
        </w:rPr>
        <w:t>1.3</w:t>
      </w:r>
      <w:r w:rsidR="00852FD7" w:rsidRPr="002D49EF">
        <w:rPr>
          <w:rFonts w:ascii="Times New Roman" w:hAnsi="Times New Roman" w:cs="Times New Roman"/>
          <w:sz w:val="28"/>
          <w:szCs w:val="28"/>
        </w:rPr>
        <w:t>4</w:t>
      </w:r>
      <w:r w:rsidR="000C57AB" w:rsidRPr="002D49EF">
        <w:rPr>
          <w:rFonts w:ascii="Times New Roman" w:hAnsi="Times New Roman" w:cs="Times New Roman"/>
          <w:sz w:val="28"/>
          <w:szCs w:val="28"/>
        </w:rPr>
        <w:t xml:space="preserve">.2. </w:t>
      </w:r>
      <w:r w:rsidR="00852FD7" w:rsidRPr="002D49EF">
        <w:rPr>
          <w:rFonts w:ascii="Times New Roman" w:hAnsi="Times New Roman" w:cs="Times New Roman"/>
          <w:sz w:val="28"/>
          <w:szCs w:val="28"/>
        </w:rPr>
        <w:t>П</w:t>
      </w:r>
      <w:r w:rsidR="000C57AB" w:rsidRPr="002D49EF">
        <w:rPr>
          <w:rFonts w:ascii="Times New Roman" w:hAnsi="Times New Roman" w:cs="Times New Roman"/>
          <w:sz w:val="28"/>
          <w:szCs w:val="28"/>
        </w:rPr>
        <w:t xml:space="preserve">одпункт 113.2 </w:t>
      </w:r>
      <w:r w:rsidR="00852FD7" w:rsidRPr="002D49EF">
        <w:rPr>
          <w:rFonts w:ascii="Times New Roman" w:hAnsi="Times New Roman" w:cs="Times New Roman"/>
          <w:sz w:val="28"/>
          <w:szCs w:val="28"/>
        </w:rPr>
        <w:t>изложить в следующей редакции:</w:t>
      </w:r>
    </w:p>
    <w:p w:rsidR="000C57AB" w:rsidRPr="002D49EF" w:rsidRDefault="00852FD7" w:rsidP="000C57AB">
      <w:pPr>
        <w:pStyle w:val="ConsPlusNormal"/>
        <w:ind w:firstLine="709"/>
        <w:jc w:val="both"/>
        <w:rPr>
          <w:rFonts w:ascii="Times New Roman" w:hAnsi="Times New Roman" w:cs="Times New Roman"/>
          <w:sz w:val="28"/>
          <w:szCs w:val="28"/>
        </w:rPr>
      </w:pPr>
      <w:r w:rsidRPr="002D49EF">
        <w:rPr>
          <w:rFonts w:ascii="Times New Roman" w:hAnsi="Times New Roman" w:cs="Times New Roman"/>
          <w:sz w:val="28"/>
          <w:szCs w:val="28"/>
        </w:rPr>
        <w:t>«113.2. Сбил разметочное оборудование 3 и более раза</w:t>
      </w:r>
      <w:r w:rsidR="000C57AB" w:rsidRPr="002D49EF">
        <w:rPr>
          <w:rFonts w:ascii="Times New Roman" w:hAnsi="Times New Roman" w:cs="Times New Roman"/>
          <w:sz w:val="28"/>
          <w:szCs w:val="28"/>
        </w:rPr>
        <w:t>.</w:t>
      </w:r>
      <w:r w:rsidRPr="002D49EF">
        <w:rPr>
          <w:rFonts w:ascii="Times New Roman" w:hAnsi="Times New Roman" w:cs="Times New Roman"/>
          <w:sz w:val="28"/>
          <w:szCs w:val="28"/>
        </w:rPr>
        <w:t>».</w:t>
      </w:r>
    </w:p>
    <w:p w:rsidR="000C57AB" w:rsidRPr="002D49EF" w:rsidRDefault="00136F4E" w:rsidP="000C57AB">
      <w:pPr>
        <w:pStyle w:val="1-21"/>
        <w:spacing w:line="245" w:lineRule="auto"/>
        <w:ind w:left="0"/>
        <w:rPr>
          <w:sz w:val="28"/>
          <w:szCs w:val="28"/>
        </w:rPr>
      </w:pPr>
      <w:r w:rsidRPr="002D49EF">
        <w:rPr>
          <w:sz w:val="28"/>
          <w:szCs w:val="28"/>
        </w:rPr>
        <w:t>1.3</w:t>
      </w:r>
      <w:r w:rsidR="00357595" w:rsidRPr="002D49EF">
        <w:rPr>
          <w:sz w:val="28"/>
          <w:szCs w:val="28"/>
        </w:rPr>
        <w:t>4</w:t>
      </w:r>
      <w:r w:rsidR="000C57AB" w:rsidRPr="002D49EF">
        <w:rPr>
          <w:sz w:val="28"/>
          <w:szCs w:val="28"/>
        </w:rPr>
        <w:t xml:space="preserve">.3. Подпункт 113.3 изложить в следующей редакции: </w:t>
      </w:r>
    </w:p>
    <w:p w:rsidR="005B45BC" w:rsidRPr="002D49EF" w:rsidRDefault="000C57AB" w:rsidP="000C57AB">
      <w:pPr>
        <w:pStyle w:val="1-21"/>
        <w:spacing w:line="245" w:lineRule="auto"/>
        <w:ind w:left="0"/>
        <w:rPr>
          <w:sz w:val="28"/>
          <w:szCs w:val="28"/>
        </w:rPr>
      </w:pPr>
      <w:r w:rsidRPr="002D49EF">
        <w:rPr>
          <w:sz w:val="28"/>
          <w:szCs w:val="28"/>
        </w:rPr>
        <w:t>«</w:t>
      </w:r>
      <w:r w:rsidR="00357595" w:rsidRPr="002D49EF">
        <w:rPr>
          <w:sz w:val="28"/>
          <w:szCs w:val="28"/>
        </w:rPr>
        <w:t>113.3. </w:t>
      </w:r>
      <w:r w:rsidRPr="002D49EF">
        <w:rPr>
          <w:sz w:val="28"/>
          <w:szCs w:val="28"/>
          <w:lang w:eastAsia="ru-RU"/>
        </w:rPr>
        <w:t>Выехал по проекции габарита транспортного средства за границы участков испытательных упражнений, обозначенные линиями дорожной разметки 1.1 белого цвета или 1.4</w:t>
      </w:r>
      <w:r w:rsidRPr="002D49EF">
        <w:rPr>
          <w:sz w:val="28"/>
          <w:szCs w:val="28"/>
          <w:vertAlign w:val="superscript"/>
          <w:lang w:eastAsia="ru-RU"/>
        </w:rPr>
        <w:t>1</w:t>
      </w:r>
      <w:r w:rsidRPr="002D49EF">
        <w:rPr>
          <w:sz w:val="28"/>
          <w:szCs w:val="28"/>
          <w:lang w:eastAsia="ru-RU"/>
        </w:rPr>
        <w:t xml:space="preserve"> желтого цвета и разметочными конусами (разметочными стойками)</w:t>
      </w:r>
      <w:r w:rsidRPr="002D49EF">
        <w:rPr>
          <w:sz w:val="28"/>
          <w:szCs w:val="28"/>
          <w:vertAlign w:val="superscript"/>
          <w:lang w:eastAsia="ru-RU"/>
        </w:rPr>
        <w:t>2</w:t>
      </w:r>
      <w:r w:rsidRPr="002D49EF">
        <w:rPr>
          <w:sz w:val="28"/>
          <w:szCs w:val="28"/>
          <w:lang w:eastAsia="ru-RU"/>
        </w:rPr>
        <w:t>, или наехал колесом на линию разметки, обозначающую границы участков испытательных упражнений, в зависимости от условий выполнения испытательного упражнения.</w:t>
      </w:r>
      <w:r w:rsidRPr="002D49EF">
        <w:rPr>
          <w:sz w:val="28"/>
          <w:szCs w:val="28"/>
        </w:rPr>
        <w:t>».</w:t>
      </w:r>
    </w:p>
    <w:p w:rsidR="005B45BC" w:rsidRPr="002D49EF" w:rsidRDefault="00136F4E" w:rsidP="005B45BC">
      <w:pPr>
        <w:pStyle w:val="1-21"/>
        <w:spacing w:line="245" w:lineRule="auto"/>
        <w:ind w:left="0"/>
        <w:rPr>
          <w:sz w:val="28"/>
          <w:szCs w:val="28"/>
        </w:rPr>
      </w:pPr>
      <w:r w:rsidRPr="002D49EF">
        <w:rPr>
          <w:sz w:val="28"/>
          <w:szCs w:val="28"/>
        </w:rPr>
        <w:lastRenderedPageBreak/>
        <w:t>1.3</w:t>
      </w:r>
      <w:r w:rsidR="00357595" w:rsidRPr="002D49EF">
        <w:rPr>
          <w:sz w:val="28"/>
          <w:szCs w:val="28"/>
        </w:rPr>
        <w:t>4</w:t>
      </w:r>
      <w:r w:rsidR="000C57AB" w:rsidRPr="002D49EF">
        <w:rPr>
          <w:sz w:val="28"/>
          <w:szCs w:val="28"/>
        </w:rPr>
        <w:t>.4. В подпункте 113.12 слова «либо не подал сигнал поворота 2 или более раз в случаях, когда подача указанных сигналов предусмотрена условиями выполнения упражнения» исключить</w:t>
      </w:r>
      <w:r w:rsidR="001769F1" w:rsidRPr="002D49EF">
        <w:rPr>
          <w:sz w:val="28"/>
          <w:szCs w:val="28"/>
        </w:rPr>
        <w:t>.</w:t>
      </w:r>
    </w:p>
    <w:p w:rsidR="000C57AB" w:rsidRPr="002D49EF" w:rsidRDefault="00136F4E" w:rsidP="000C57AB">
      <w:pPr>
        <w:pStyle w:val="ConsPlusNormal"/>
        <w:ind w:firstLine="709"/>
        <w:jc w:val="both"/>
        <w:rPr>
          <w:rFonts w:ascii="Times New Roman" w:hAnsi="Times New Roman" w:cs="Times New Roman"/>
          <w:sz w:val="28"/>
          <w:szCs w:val="28"/>
        </w:rPr>
      </w:pPr>
      <w:r w:rsidRPr="002D49EF">
        <w:rPr>
          <w:rFonts w:ascii="Times New Roman" w:hAnsi="Times New Roman" w:cs="Times New Roman"/>
          <w:sz w:val="28"/>
          <w:szCs w:val="28"/>
        </w:rPr>
        <w:t>1.3</w:t>
      </w:r>
      <w:r w:rsidR="001769F1" w:rsidRPr="002D49EF">
        <w:rPr>
          <w:rFonts w:ascii="Times New Roman" w:hAnsi="Times New Roman" w:cs="Times New Roman"/>
          <w:sz w:val="28"/>
          <w:szCs w:val="28"/>
        </w:rPr>
        <w:t>5</w:t>
      </w:r>
      <w:r w:rsidR="000C57AB" w:rsidRPr="002D49EF">
        <w:rPr>
          <w:rFonts w:ascii="Times New Roman" w:hAnsi="Times New Roman" w:cs="Times New Roman"/>
          <w:sz w:val="28"/>
          <w:szCs w:val="28"/>
        </w:rPr>
        <w:t xml:space="preserve">. </w:t>
      </w:r>
      <w:r w:rsidR="007B1415" w:rsidRPr="002D49EF">
        <w:rPr>
          <w:rFonts w:ascii="Times New Roman" w:hAnsi="Times New Roman" w:cs="Times New Roman"/>
          <w:sz w:val="28"/>
          <w:szCs w:val="28"/>
        </w:rPr>
        <w:t>Пунк</w:t>
      </w:r>
      <w:r w:rsidR="000C57AB" w:rsidRPr="002D49EF">
        <w:rPr>
          <w:rFonts w:ascii="Times New Roman" w:hAnsi="Times New Roman" w:cs="Times New Roman"/>
          <w:sz w:val="28"/>
          <w:szCs w:val="28"/>
        </w:rPr>
        <w:t xml:space="preserve">т </w:t>
      </w:r>
      <w:r w:rsidR="00C249BB" w:rsidRPr="002D49EF">
        <w:rPr>
          <w:rFonts w:ascii="Times New Roman" w:hAnsi="Times New Roman" w:cs="Times New Roman"/>
          <w:sz w:val="28"/>
          <w:szCs w:val="28"/>
        </w:rPr>
        <w:t>115</w:t>
      </w:r>
      <w:r w:rsidR="007B1415" w:rsidRPr="002D49EF">
        <w:rPr>
          <w:rFonts w:ascii="Times New Roman" w:hAnsi="Times New Roman" w:cs="Times New Roman"/>
          <w:sz w:val="28"/>
          <w:szCs w:val="28"/>
        </w:rPr>
        <w:t xml:space="preserve"> </w:t>
      </w:r>
      <w:r w:rsidR="00C249BB" w:rsidRPr="002D49EF">
        <w:rPr>
          <w:rFonts w:ascii="Times New Roman" w:hAnsi="Times New Roman" w:cs="Times New Roman"/>
          <w:sz w:val="28"/>
          <w:szCs w:val="28"/>
        </w:rPr>
        <w:t xml:space="preserve">изложить в следующей редакции: </w:t>
      </w:r>
    </w:p>
    <w:p w:rsidR="007B1415" w:rsidRPr="002D49EF" w:rsidRDefault="00C249BB" w:rsidP="000C57AB">
      <w:pPr>
        <w:pStyle w:val="ConsPlusNormal"/>
        <w:ind w:firstLine="709"/>
        <w:jc w:val="both"/>
        <w:rPr>
          <w:rFonts w:ascii="Times New Roman" w:hAnsi="Times New Roman" w:cs="Times New Roman"/>
          <w:sz w:val="28"/>
          <w:szCs w:val="28"/>
        </w:rPr>
      </w:pPr>
      <w:r w:rsidRPr="002D49EF">
        <w:rPr>
          <w:rFonts w:ascii="Times New Roman" w:hAnsi="Times New Roman" w:cs="Times New Roman"/>
          <w:sz w:val="28"/>
          <w:szCs w:val="28"/>
        </w:rPr>
        <w:t>«</w:t>
      </w:r>
      <w:r w:rsidR="000C57AB" w:rsidRPr="002D49EF">
        <w:rPr>
          <w:rFonts w:ascii="Times New Roman" w:hAnsi="Times New Roman" w:cs="Times New Roman"/>
          <w:sz w:val="28"/>
          <w:szCs w:val="28"/>
        </w:rPr>
        <w:t xml:space="preserve">115. </w:t>
      </w:r>
      <w:r w:rsidRPr="002D49EF">
        <w:rPr>
          <w:rFonts w:ascii="Times New Roman" w:hAnsi="Times New Roman" w:cs="Times New Roman"/>
          <w:sz w:val="28"/>
          <w:szCs w:val="28"/>
        </w:rPr>
        <w:t>Информация, полученная с использованием средств аудио- и видеорегистрации процесса проведения практических экзаменов, не позднее 1 рабочего дня, следующего за днем проведения экзамена, переносится на электронные носители, хранящиеся в экзаменационном подразделении. Срок хранения полученной информации составляет не менее 2 месяцев от даты проведения экзамена</w:t>
      </w:r>
      <w:r w:rsidR="001769F1" w:rsidRPr="002D49EF">
        <w:rPr>
          <w:rFonts w:ascii="Times New Roman" w:hAnsi="Times New Roman" w:cs="Times New Roman"/>
          <w:sz w:val="28"/>
          <w:szCs w:val="28"/>
        </w:rPr>
        <w:t>.</w:t>
      </w:r>
      <w:r w:rsidR="007B1415" w:rsidRPr="002D49EF">
        <w:rPr>
          <w:rFonts w:ascii="Times New Roman" w:hAnsi="Times New Roman" w:cs="Times New Roman"/>
          <w:sz w:val="28"/>
          <w:szCs w:val="28"/>
        </w:rPr>
        <w:t>».</w:t>
      </w:r>
    </w:p>
    <w:p w:rsidR="00B53509" w:rsidRPr="002D49EF" w:rsidRDefault="00136F4E" w:rsidP="00B53509">
      <w:pPr>
        <w:pStyle w:val="ConsPlusNormal"/>
        <w:ind w:firstLine="709"/>
        <w:jc w:val="both"/>
        <w:rPr>
          <w:rFonts w:ascii="Times New Roman" w:hAnsi="Times New Roman" w:cs="Times New Roman"/>
          <w:sz w:val="28"/>
          <w:szCs w:val="28"/>
        </w:rPr>
      </w:pPr>
      <w:r w:rsidRPr="002D49EF">
        <w:rPr>
          <w:rFonts w:ascii="Times New Roman" w:hAnsi="Times New Roman" w:cs="Times New Roman"/>
          <w:sz w:val="28"/>
          <w:szCs w:val="28"/>
        </w:rPr>
        <w:t>1.3</w:t>
      </w:r>
      <w:r w:rsidR="000A095A" w:rsidRPr="002D49EF">
        <w:rPr>
          <w:rFonts w:ascii="Times New Roman" w:hAnsi="Times New Roman" w:cs="Times New Roman"/>
          <w:sz w:val="28"/>
          <w:szCs w:val="28"/>
        </w:rPr>
        <w:t>6</w:t>
      </w:r>
      <w:r w:rsidR="00B53509" w:rsidRPr="002D49EF">
        <w:rPr>
          <w:rFonts w:ascii="Times New Roman" w:hAnsi="Times New Roman" w:cs="Times New Roman"/>
          <w:sz w:val="28"/>
          <w:szCs w:val="28"/>
        </w:rPr>
        <w:t xml:space="preserve">. </w:t>
      </w:r>
      <w:r w:rsidR="00595CA1" w:rsidRPr="002D49EF">
        <w:rPr>
          <w:rFonts w:ascii="Times New Roman" w:hAnsi="Times New Roman" w:cs="Times New Roman"/>
          <w:sz w:val="28"/>
          <w:szCs w:val="28"/>
        </w:rPr>
        <w:t>П</w:t>
      </w:r>
      <w:r w:rsidR="00B53509" w:rsidRPr="002D49EF">
        <w:rPr>
          <w:rFonts w:ascii="Times New Roman" w:hAnsi="Times New Roman" w:cs="Times New Roman"/>
          <w:sz w:val="28"/>
          <w:szCs w:val="28"/>
        </w:rPr>
        <w:t xml:space="preserve">ункт </w:t>
      </w:r>
      <w:r w:rsidR="0058749D" w:rsidRPr="002D49EF">
        <w:rPr>
          <w:rFonts w:ascii="Times New Roman" w:hAnsi="Times New Roman" w:cs="Times New Roman"/>
          <w:sz w:val="28"/>
          <w:szCs w:val="28"/>
        </w:rPr>
        <w:t>134 до</w:t>
      </w:r>
      <w:r w:rsidR="00B53509" w:rsidRPr="002D49EF">
        <w:rPr>
          <w:rFonts w:ascii="Times New Roman" w:hAnsi="Times New Roman" w:cs="Times New Roman"/>
          <w:sz w:val="28"/>
          <w:szCs w:val="28"/>
        </w:rPr>
        <w:t>полнить подпунктом 134.4</w:t>
      </w:r>
      <w:r w:rsidR="0058749D" w:rsidRPr="002D49EF">
        <w:rPr>
          <w:rFonts w:ascii="Times New Roman" w:hAnsi="Times New Roman" w:cs="Times New Roman"/>
          <w:sz w:val="28"/>
          <w:szCs w:val="28"/>
        </w:rPr>
        <w:t xml:space="preserve"> следующего содержания: </w:t>
      </w:r>
    </w:p>
    <w:p w:rsidR="00595CA1" w:rsidRPr="002D49EF" w:rsidRDefault="0058749D" w:rsidP="00B53509">
      <w:pPr>
        <w:pStyle w:val="ConsPlusNormal"/>
        <w:ind w:firstLine="709"/>
        <w:jc w:val="both"/>
        <w:rPr>
          <w:rFonts w:ascii="Times New Roman" w:hAnsi="Times New Roman" w:cs="Times New Roman"/>
          <w:sz w:val="28"/>
          <w:szCs w:val="28"/>
        </w:rPr>
      </w:pPr>
      <w:r w:rsidRPr="002D49EF">
        <w:rPr>
          <w:rFonts w:ascii="Times New Roman" w:hAnsi="Times New Roman" w:cs="Times New Roman"/>
          <w:sz w:val="28"/>
          <w:szCs w:val="28"/>
        </w:rPr>
        <w:t>«134.4. Подтверждение факта уплаты государственной пошлины</w:t>
      </w:r>
      <w:r w:rsidRPr="002D49EF">
        <w:rPr>
          <w:rFonts w:ascii="Times New Roman" w:hAnsi="Times New Roman" w:cs="Times New Roman"/>
          <w:sz w:val="28"/>
          <w:szCs w:val="28"/>
          <w:lang w:eastAsia="en-US"/>
        </w:rPr>
        <w:t xml:space="preserve"> </w:t>
      </w:r>
      <w:r w:rsidRPr="002D49EF">
        <w:rPr>
          <w:rFonts w:ascii="Times New Roman" w:hAnsi="Times New Roman" w:cs="Times New Roman"/>
          <w:sz w:val="28"/>
          <w:szCs w:val="28"/>
        </w:rPr>
        <w:t>за предоставление государственной услуги.»</w:t>
      </w:r>
      <w:r w:rsidR="00595CA1" w:rsidRPr="002D49EF">
        <w:rPr>
          <w:rFonts w:ascii="Times New Roman" w:hAnsi="Times New Roman" w:cs="Times New Roman"/>
          <w:sz w:val="28"/>
          <w:szCs w:val="28"/>
        </w:rPr>
        <w:t>.</w:t>
      </w:r>
    </w:p>
    <w:p w:rsidR="00B53509" w:rsidRPr="002D49EF" w:rsidRDefault="00136F4E" w:rsidP="00B53509">
      <w:pPr>
        <w:pStyle w:val="ConsPlusNormal"/>
        <w:ind w:firstLine="709"/>
        <w:jc w:val="both"/>
        <w:rPr>
          <w:rFonts w:ascii="Times New Roman" w:hAnsi="Times New Roman" w:cs="Times New Roman"/>
          <w:sz w:val="28"/>
          <w:szCs w:val="28"/>
        </w:rPr>
      </w:pPr>
      <w:r w:rsidRPr="002D49EF">
        <w:rPr>
          <w:rFonts w:ascii="Times New Roman" w:hAnsi="Times New Roman" w:cs="Times New Roman"/>
          <w:sz w:val="28"/>
          <w:szCs w:val="28"/>
        </w:rPr>
        <w:t>1.3</w:t>
      </w:r>
      <w:r w:rsidR="000A095A" w:rsidRPr="002D49EF">
        <w:rPr>
          <w:rFonts w:ascii="Times New Roman" w:hAnsi="Times New Roman" w:cs="Times New Roman"/>
          <w:sz w:val="28"/>
          <w:szCs w:val="28"/>
        </w:rPr>
        <w:t>7</w:t>
      </w:r>
      <w:r w:rsidR="00B53509" w:rsidRPr="002D49EF">
        <w:rPr>
          <w:rFonts w:ascii="Times New Roman" w:hAnsi="Times New Roman" w:cs="Times New Roman"/>
          <w:sz w:val="28"/>
          <w:szCs w:val="28"/>
        </w:rPr>
        <w:t>. В пункте 149:</w:t>
      </w:r>
    </w:p>
    <w:p w:rsidR="0058749D" w:rsidRPr="002D49EF" w:rsidRDefault="00136F4E" w:rsidP="00B53509">
      <w:pPr>
        <w:pStyle w:val="ConsPlusNormal"/>
        <w:ind w:firstLine="709"/>
        <w:jc w:val="both"/>
        <w:rPr>
          <w:rFonts w:ascii="Times New Roman" w:hAnsi="Times New Roman" w:cs="Times New Roman"/>
          <w:sz w:val="28"/>
          <w:szCs w:val="28"/>
        </w:rPr>
      </w:pPr>
      <w:r w:rsidRPr="002D49EF">
        <w:rPr>
          <w:rFonts w:ascii="Times New Roman" w:hAnsi="Times New Roman" w:cs="Times New Roman"/>
          <w:sz w:val="28"/>
          <w:szCs w:val="28"/>
        </w:rPr>
        <w:t>1.3</w:t>
      </w:r>
      <w:r w:rsidR="00D24471" w:rsidRPr="002D49EF">
        <w:rPr>
          <w:rFonts w:ascii="Times New Roman" w:hAnsi="Times New Roman" w:cs="Times New Roman"/>
          <w:sz w:val="28"/>
          <w:szCs w:val="28"/>
        </w:rPr>
        <w:t>7</w:t>
      </w:r>
      <w:r w:rsidR="00B53509" w:rsidRPr="002D49EF">
        <w:rPr>
          <w:rFonts w:ascii="Times New Roman" w:hAnsi="Times New Roman" w:cs="Times New Roman"/>
          <w:sz w:val="28"/>
          <w:szCs w:val="28"/>
        </w:rPr>
        <w:t xml:space="preserve">.1. В абзаце первом </w:t>
      </w:r>
      <w:r w:rsidR="0058749D" w:rsidRPr="002D49EF">
        <w:rPr>
          <w:rFonts w:ascii="Times New Roman" w:hAnsi="Times New Roman" w:cs="Times New Roman"/>
          <w:sz w:val="28"/>
          <w:szCs w:val="28"/>
        </w:rPr>
        <w:t>после слов «должностное лицо» дополнить словами «или работник многофункционального центра (в случае обращения заявителя за предоставлением государственной услуги через многофункциональный центр)».</w:t>
      </w:r>
    </w:p>
    <w:p w:rsidR="00B53509" w:rsidRPr="002D49EF" w:rsidRDefault="00136F4E" w:rsidP="00B53509">
      <w:pPr>
        <w:pStyle w:val="ConsPlusNormal"/>
        <w:ind w:firstLine="709"/>
        <w:jc w:val="both"/>
        <w:rPr>
          <w:rFonts w:ascii="Times New Roman" w:hAnsi="Times New Roman" w:cs="Times New Roman"/>
          <w:sz w:val="28"/>
          <w:szCs w:val="28"/>
        </w:rPr>
      </w:pPr>
      <w:r w:rsidRPr="002D49EF">
        <w:rPr>
          <w:rFonts w:ascii="Times New Roman" w:hAnsi="Times New Roman" w:cs="Times New Roman"/>
          <w:sz w:val="28"/>
          <w:szCs w:val="28"/>
        </w:rPr>
        <w:t>1.3</w:t>
      </w:r>
      <w:r w:rsidR="00D24471" w:rsidRPr="002D49EF">
        <w:rPr>
          <w:rFonts w:ascii="Times New Roman" w:hAnsi="Times New Roman" w:cs="Times New Roman"/>
          <w:sz w:val="28"/>
          <w:szCs w:val="28"/>
        </w:rPr>
        <w:t>7</w:t>
      </w:r>
      <w:r w:rsidR="00B53509" w:rsidRPr="002D49EF">
        <w:rPr>
          <w:rFonts w:ascii="Times New Roman" w:hAnsi="Times New Roman" w:cs="Times New Roman"/>
          <w:sz w:val="28"/>
          <w:szCs w:val="28"/>
        </w:rPr>
        <w:t>.2. В абзаце втором после слов «должностное лицо» дополнить словами «(работник многофункционального центра)».</w:t>
      </w:r>
    </w:p>
    <w:p w:rsidR="00B53509" w:rsidRPr="002D49EF" w:rsidRDefault="00136F4E" w:rsidP="00B53509">
      <w:pPr>
        <w:pStyle w:val="ConsPlusNormal"/>
        <w:ind w:firstLine="709"/>
        <w:jc w:val="both"/>
        <w:rPr>
          <w:rFonts w:ascii="Times New Roman" w:hAnsi="Times New Roman" w:cs="Times New Roman"/>
          <w:sz w:val="28"/>
          <w:szCs w:val="28"/>
        </w:rPr>
      </w:pPr>
      <w:r w:rsidRPr="002D49EF">
        <w:rPr>
          <w:rFonts w:ascii="Times New Roman" w:hAnsi="Times New Roman" w:cs="Times New Roman"/>
          <w:sz w:val="28"/>
          <w:szCs w:val="28"/>
        </w:rPr>
        <w:t>1.3</w:t>
      </w:r>
      <w:r w:rsidR="00D24471" w:rsidRPr="002D49EF">
        <w:rPr>
          <w:rFonts w:ascii="Times New Roman" w:hAnsi="Times New Roman" w:cs="Times New Roman"/>
          <w:sz w:val="28"/>
          <w:szCs w:val="28"/>
        </w:rPr>
        <w:t>7</w:t>
      </w:r>
      <w:r w:rsidR="00B53509" w:rsidRPr="002D49EF">
        <w:rPr>
          <w:rFonts w:ascii="Times New Roman" w:hAnsi="Times New Roman" w:cs="Times New Roman"/>
          <w:sz w:val="28"/>
          <w:szCs w:val="28"/>
        </w:rPr>
        <w:t>.3. Дополнить абзацем третьим следующего содержания:</w:t>
      </w:r>
    </w:p>
    <w:p w:rsidR="00B53509" w:rsidRPr="002D49EF" w:rsidRDefault="00B53509" w:rsidP="00B53509">
      <w:pPr>
        <w:pStyle w:val="ConsPlusNormal"/>
        <w:ind w:firstLine="709"/>
        <w:jc w:val="both"/>
        <w:rPr>
          <w:rFonts w:ascii="Times New Roman" w:hAnsi="Times New Roman" w:cs="Times New Roman"/>
          <w:sz w:val="28"/>
          <w:szCs w:val="28"/>
        </w:rPr>
      </w:pPr>
      <w:r w:rsidRPr="002D49EF">
        <w:rPr>
          <w:rFonts w:ascii="Times New Roman" w:hAnsi="Times New Roman" w:cs="Times New Roman"/>
          <w:sz w:val="28"/>
          <w:szCs w:val="28"/>
        </w:rPr>
        <w:t>«Заявителям также обеспечивается возможность оценить доступность и качество государственной услуги на Едином портале.».</w:t>
      </w:r>
    </w:p>
    <w:p w:rsidR="00B53509" w:rsidRPr="002D49EF" w:rsidRDefault="00136F4E" w:rsidP="00B53509">
      <w:pPr>
        <w:pStyle w:val="ConsPlusNormal"/>
        <w:ind w:firstLine="709"/>
        <w:jc w:val="both"/>
        <w:rPr>
          <w:rFonts w:ascii="Times New Roman" w:hAnsi="Times New Roman" w:cs="Times New Roman"/>
          <w:sz w:val="28"/>
          <w:szCs w:val="28"/>
        </w:rPr>
      </w:pPr>
      <w:r w:rsidRPr="002D49EF">
        <w:rPr>
          <w:rFonts w:ascii="Times New Roman" w:hAnsi="Times New Roman" w:cs="Times New Roman"/>
          <w:sz w:val="28"/>
          <w:szCs w:val="28"/>
        </w:rPr>
        <w:t>1.3</w:t>
      </w:r>
      <w:r w:rsidR="00D24471" w:rsidRPr="002D49EF">
        <w:rPr>
          <w:rFonts w:ascii="Times New Roman" w:hAnsi="Times New Roman" w:cs="Times New Roman"/>
          <w:sz w:val="28"/>
          <w:szCs w:val="28"/>
        </w:rPr>
        <w:t>8</w:t>
      </w:r>
      <w:r w:rsidR="00B53509" w:rsidRPr="002D49EF">
        <w:rPr>
          <w:rFonts w:ascii="Times New Roman" w:hAnsi="Times New Roman" w:cs="Times New Roman"/>
          <w:sz w:val="28"/>
          <w:szCs w:val="28"/>
        </w:rPr>
        <w:t xml:space="preserve">. Пункт 150 изложить в следующей редакции: </w:t>
      </w:r>
    </w:p>
    <w:p w:rsidR="00B53509" w:rsidRPr="002D49EF" w:rsidRDefault="00B53509" w:rsidP="00B53509">
      <w:pPr>
        <w:pStyle w:val="ConsPlusNormal"/>
        <w:ind w:firstLine="709"/>
        <w:jc w:val="both"/>
        <w:rPr>
          <w:rFonts w:ascii="Times New Roman" w:hAnsi="Times New Roman" w:cs="Times New Roman"/>
          <w:sz w:val="28"/>
          <w:szCs w:val="28"/>
        </w:rPr>
      </w:pPr>
      <w:r w:rsidRPr="002D49EF">
        <w:rPr>
          <w:rFonts w:ascii="Times New Roman" w:hAnsi="Times New Roman" w:cs="Times New Roman"/>
          <w:sz w:val="28"/>
          <w:szCs w:val="28"/>
        </w:rPr>
        <w:t>«150. 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(работник многофункционального центра) предлагает использовать для участия в указанной оценке терминальное или иное устройство, расположенное непосредственно в месте предоставления результата государственной услуги (при наличии технических возможностей) либо оценить предоставленную ему государственную услугу с использованием информационно-телекоммуникационной сети «Интернет», в том числе с использованием опросной формы, размещенной в личном кабинете Единого портала.».</w:t>
      </w:r>
    </w:p>
    <w:p w:rsidR="0058749D" w:rsidRPr="002D49EF" w:rsidRDefault="00D24471" w:rsidP="00B53509">
      <w:pPr>
        <w:pStyle w:val="ConsPlusNormal"/>
        <w:ind w:firstLine="709"/>
        <w:jc w:val="both"/>
        <w:rPr>
          <w:rFonts w:ascii="Times New Roman" w:hAnsi="Times New Roman" w:cs="Times New Roman"/>
          <w:sz w:val="28"/>
          <w:szCs w:val="28"/>
        </w:rPr>
      </w:pPr>
      <w:r w:rsidRPr="002D49EF">
        <w:rPr>
          <w:rFonts w:ascii="Times New Roman" w:hAnsi="Times New Roman" w:cs="Times New Roman"/>
          <w:sz w:val="28"/>
          <w:szCs w:val="28"/>
        </w:rPr>
        <w:t>1.39</w:t>
      </w:r>
      <w:r w:rsidR="00B53509" w:rsidRPr="002D49EF">
        <w:rPr>
          <w:rFonts w:ascii="Times New Roman" w:hAnsi="Times New Roman" w:cs="Times New Roman"/>
          <w:sz w:val="28"/>
          <w:szCs w:val="28"/>
        </w:rPr>
        <w:t xml:space="preserve">. </w:t>
      </w:r>
      <w:r w:rsidR="0058749D" w:rsidRPr="002D49EF">
        <w:rPr>
          <w:rFonts w:ascii="Times New Roman" w:hAnsi="Times New Roman" w:cs="Times New Roman"/>
          <w:sz w:val="28"/>
          <w:szCs w:val="28"/>
        </w:rPr>
        <w:t>Пункт 151 после слов «информационной системой Госавтоинспекции» дополнить словами «или многофункционального центра».</w:t>
      </w:r>
    </w:p>
    <w:p w:rsidR="0058749D" w:rsidRPr="002D49EF" w:rsidRDefault="00136F4E" w:rsidP="00B53509">
      <w:pPr>
        <w:pStyle w:val="ConsPlusNormal"/>
        <w:ind w:firstLine="709"/>
        <w:jc w:val="both"/>
        <w:rPr>
          <w:rFonts w:ascii="Times New Roman" w:hAnsi="Times New Roman" w:cs="Times New Roman"/>
          <w:sz w:val="28"/>
          <w:szCs w:val="28"/>
        </w:rPr>
      </w:pPr>
      <w:r w:rsidRPr="002D49EF">
        <w:rPr>
          <w:rFonts w:ascii="Times New Roman" w:hAnsi="Times New Roman" w:cs="Times New Roman"/>
          <w:sz w:val="28"/>
          <w:szCs w:val="28"/>
        </w:rPr>
        <w:t>1.4</w:t>
      </w:r>
      <w:r w:rsidR="00D24471" w:rsidRPr="002D49EF">
        <w:rPr>
          <w:rFonts w:ascii="Times New Roman" w:hAnsi="Times New Roman" w:cs="Times New Roman"/>
          <w:sz w:val="28"/>
          <w:szCs w:val="28"/>
        </w:rPr>
        <w:t>0</w:t>
      </w:r>
      <w:r w:rsidR="00B53509" w:rsidRPr="002D49EF">
        <w:rPr>
          <w:rFonts w:ascii="Times New Roman" w:hAnsi="Times New Roman" w:cs="Times New Roman"/>
          <w:sz w:val="28"/>
          <w:szCs w:val="28"/>
        </w:rPr>
        <w:t xml:space="preserve">. </w:t>
      </w:r>
      <w:r w:rsidR="0058749D" w:rsidRPr="002D49EF">
        <w:rPr>
          <w:rFonts w:ascii="Times New Roman" w:hAnsi="Times New Roman" w:cs="Times New Roman"/>
          <w:sz w:val="28"/>
          <w:szCs w:val="28"/>
        </w:rPr>
        <w:t xml:space="preserve">Пункт 155 дополнить абзацами </w:t>
      </w:r>
      <w:r w:rsidR="00B53509" w:rsidRPr="002D49EF">
        <w:rPr>
          <w:rFonts w:ascii="Times New Roman" w:hAnsi="Times New Roman" w:cs="Times New Roman"/>
          <w:sz w:val="28"/>
          <w:szCs w:val="28"/>
        </w:rPr>
        <w:t xml:space="preserve">вторым – четвертым </w:t>
      </w:r>
      <w:r w:rsidR="0058749D" w:rsidRPr="002D49EF">
        <w:rPr>
          <w:rFonts w:ascii="Times New Roman" w:hAnsi="Times New Roman" w:cs="Times New Roman"/>
          <w:sz w:val="28"/>
          <w:szCs w:val="28"/>
        </w:rPr>
        <w:t xml:space="preserve">следующего содержания: </w:t>
      </w:r>
    </w:p>
    <w:p w:rsidR="0058749D" w:rsidRPr="002D49EF" w:rsidRDefault="0058749D" w:rsidP="00B53509">
      <w:pPr>
        <w:pStyle w:val="1-21"/>
        <w:ind w:left="0"/>
        <w:rPr>
          <w:sz w:val="28"/>
          <w:szCs w:val="28"/>
        </w:rPr>
      </w:pPr>
      <w:r w:rsidRPr="002D49EF">
        <w:rPr>
          <w:sz w:val="28"/>
          <w:szCs w:val="28"/>
        </w:rPr>
        <w:t xml:space="preserve">«Жалоба может быть подана заявителем через многофункциональный центр. При поступлении жалобы многофункциональный центр обеспечивает ее передачу в уполномоченное на ее рассмотрение подразделение Госавтоинспекции в порядке и сроки, </w:t>
      </w:r>
      <w:r w:rsidRPr="002D49EF">
        <w:rPr>
          <w:sz w:val="28"/>
          <w:szCs w:val="28"/>
        </w:rPr>
        <w:lastRenderedPageBreak/>
        <w:t>которые установлены Соглашением, но не позднее следующего рабочего дня со дня поступления жалобы.</w:t>
      </w:r>
    </w:p>
    <w:p w:rsidR="0058749D" w:rsidRPr="002D49EF" w:rsidRDefault="0058749D" w:rsidP="00B53509">
      <w:pPr>
        <w:pStyle w:val="1-21"/>
        <w:ind w:left="0"/>
        <w:rPr>
          <w:sz w:val="28"/>
          <w:szCs w:val="28"/>
        </w:rPr>
      </w:pPr>
      <w:r w:rsidRPr="002D49EF">
        <w:rPr>
          <w:sz w:val="28"/>
          <w:szCs w:val="28"/>
        </w:rPr>
        <w:t>При этом срок рассмотрения жалобы исчисляется со дня регистрации жалобы в уполномоченном на ее рассмотрение подразделении Госавтоинспекции.</w:t>
      </w:r>
    </w:p>
    <w:p w:rsidR="0058749D" w:rsidRPr="002D49EF" w:rsidRDefault="0058749D" w:rsidP="00B53509">
      <w:pPr>
        <w:pStyle w:val="ConsPlusNormal"/>
        <w:ind w:firstLine="709"/>
        <w:jc w:val="both"/>
        <w:rPr>
          <w:rFonts w:ascii="Times New Roman" w:hAnsi="Times New Roman" w:cs="Times New Roman"/>
          <w:sz w:val="28"/>
          <w:szCs w:val="28"/>
        </w:rPr>
      </w:pPr>
      <w:r w:rsidRPr="002D49EF">
        <w:rPr>
          <w:rFonts w:ascii="Times New Roman" w:hAnsi="Times New Roman" w:cs="Times New Roman"/>
          <w:sz w:val="28"/>
          <w:szCs w:val="28"/>
        </w:rPr>
        <w:t>Жалоба на нарушение порядка предоставления государственной услуги многофункциональным центром рассматривается в соответствии с настоящим Административным регламентом территориальным органом МВД России, предоставляющим государственную услугу, заключившим Соглашение.».</w:t>
      </w:r>
    </w:p>
    <w:p w:rsidR="00A12084" w:rsidRDefault="00D24471" w:rsidP="00E25D4D">
      <w:pPr>
        <w:pStyle w:val="ConsPlusNormal"/>
        <w:ind w:firstLine="709"/>
        <w:jc w:val="both"/>
        <w:rPr>
          <w:rFonts w:ascii="Times New Roman" w:hAnsi="Times New Roman" w:cs="Times New Roman"/>
          <w:sz w:val="28"/>
          <w:szCs w:val="28"/>
        </w:rPr>
      </w:pPr>
      <w:r w:rsidRPr="002D49EF">
        <w:rPr>
          <w:rFonts w:ascii="Times New Roman" w:hAnsi="Times New Roman" w:cs="Times New Roman"/>
          <w:sz w:val="28"/>
          <w:szCs w:val="28"/>
        </w:rPr>
        <w:t>1.41</w:t>
      </w:r>
      <w:r w:rsidR="00E25D4D" w:rsidRPr="002D49EF">
        <w:rPr>
          <w:rFonts w:ascii="Times New Roman" w:hAnsi="Times New Roman" w:cs="Times New Roman"/>
          <w:sz w:val="28"/>
          <w:szCs w:val="28"/>
        </w:rPr>
        <w:t xml:space="preserve">. </w:t>
      </w:r>
      <w:r w:rsidR="00A12084">
        <w:rPr>
          <w:rFonts w:ascii="Times New Roman" w:hAnsi="Times New Roman" w:cs="Times New Roman"/>
          <w:sz w:val="28"/>
          <w:szCs w:val="28"/>
        </w:rPr>
        <w:t>В приложении № 4 к Административному регламенту перечень ошибок изложить в следующей редакции:</w:t>
      </w:r>
    </w:p>
    <w:p w:rsidR="00A12084" w:rsidRDefault="00A12084" w:rsidP="00E25D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p>
    <w:tbl>
      <w:tblPr>
        <w:tblW w:w="9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8"/>
        <w:gridCol w:w="6339"/>
        <w:gridCol w:w="364"/>
        <w:gridCol w:w="429"/>
        <w:gridCol w:w="432"/>
        <w:gridCol w:w="441"/>
        <w:gridCol w:w="424"/>
        <w:gridCol w:w="466"/>
      </w:tblGrid>
      <w:tr w:rsidR="00A12084" w:rsidRPr="00A12084" w:rsidTr="00A12084">
        <w:tc>
          <w:tcPr>
            <w:tcW w:w="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12084" w:rsidRPr="00A12084" w:rsidRDefault="00A12084" w:rsidP="00A12084">
            <w:pPr>
              <w:ind w:right="-108" w:firstLine="0"/>
              <w:rPr>
                <w:sz w:val="20"/>
                <w:lang w:eastAsia="en-US"/>
              </w:rPr>
            </w:pPr>
            <w:r w:rsidRPr="00A12084">
              <w:rPr>
                <w:sz w:val="20"/>
                <w:lang w:eastAsia="en-US"/>
              </w:rPr>
              <w:t>№ п/п</w:t>
            </w:r>
          </w:p>
        </w:tc>
        <w:tc>
          <w:tcPr>
            <w:tcW w:w="63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12084" w:rsidRPr="00A12084" w:rsidRDefault="00A12084" w:rsidP="00A12084">
            <w:pPr>
              <w:spacing w:before="120"/>
              <w:ind w:firstLine="0"/>
              <w:jc w:val="center"/>
              <w:rPr>
                <w:sz w:val="20"/>
                <w:lang w:eastAsia="en-US"/>
              </w:rPr>
            </w:pPr>
            <w:r w:rsidRPr="00A12084">
              <w:rPr>
                <w:sz w:val="20"/>
                <w:lang w:eastAsia="en-US"/>
              </w:rPr>
              <w:t>Перечень ошибок</w:t>
            </w:r>
          </w:p>
          <w:p w:rsidR="00A12084" w:rsidRPr="00A12084" w:rsidRDefault="00A12084" w:rsidP="00A12084">
            <w:pPr>
              <w:ind w:firstLine="0"/>
              <w:jc w:val="center"/>
              <w:rPr>
                <w:sz w:val="16"/>
                <w:szCs w:val="16"/>
                <w:lang w:eastAsia="en-US"/>
              </w:rPr>
            </w:pPr>
            <w:r w:rsidRPr="00A12084">
              <w:rPr>
                <w:sz w:val="16"/>
                <w:szCs w:val="16"/>
                <w:lang w:eastAsia="en-US"/>
              </w:rPr>
              <w:t>(номера подпунктов Административного регламента)</w:t>
            </w:r>
          </w:p>
        </w:tc>
        <w:tc>
          <w:tcPr>
            <w:tcW w:w="2556" w:type="dxa"/>
            <w:gridSpan w:val="6"/>
            <w:tcBorders>
              <w:top w:val="single" w:sz="4" w:space="0" w:color="auto"/>
              <w:left w:val="single" w:sz="4" w:space="0" w:color="auto"/>
              <w:bottom w:val="single" w:sz="4" w:space="0" w:color="auto"/>
              <w:right w:val="single" w:sz="4" w:space="0" w:color="auto"/>
            </w:tcBorders>
            <w:shd w:val="clear" w:color="auto" w:fill="auto"/>
          </w:tcPr>
          <w:p w:rsidR="00A12084" w:rsidRPr="00A12084" w:rsidRDefault="00A12084" w:rsidP="00A12084">
            <w:pPr>
              <w:ind w:firstLine="0"/>
              <w:rPr>
                <w:sz w:val="20"/>
                <w:lang w:eastAsia="en-US"/>
              </w:rPr>
            </w:pPr>
            <w:r w:rsidRPr="00A12084">
              <w:rPr>
                <w:sz w:val="20"/>
                <w:lang w:eastAsia="en-US"/>
              </w:rPr>
              <w:t xml:space="preserve">            Номер упражнения</w:t>
            </w:r>
          </w:p>
        </w:tc>
      </w:tr>
      <w:tr w:rsidR="00A12084" w:rsidRPr="00A12084" w:rsidTr="00A12084">
        <w:trPr>
          <w:trHeight w:val="233"/>
        </w:trPr>
        <w:tc>
          <w:tcPr>
            <w:tcW w:w="418" w:type="dxa"/>
            <w:vMerge/>
            <w:tcBorders>
              <w:top w:val="single" w:sz="4" w:space="0" w:color="auto"/>
              <w:left w:val="single" w:sz="4" w:space="0" w:color="auto"/>
              <w:bottom w:val="single" w:sz="4" w:space="0" w:color="auto"/>
              <w:right w:val="single" w:sz="4" w:space="0" w:color="auto"/>
            </w:tcBorders>
            <w:shd w:val="clear" w:color="auto" w:fill="auto"/>
          </w:tcPr>
          <w:p w:rsidR="00A12084" w:rsidRPr="00A12084" w:rsidRDefault="00A12084" w:rsidP="00A12084">
            <w:pPr>
              <w:ind w:firstLine="709"/>
              <w:rPr>
                <w:sz w:val="20"/>
                <w:lang w:eastAsia="en-US"/>
              </w:rPr>
            </w:pPr>
          </w:p>
        </w:tc>
        <w:tc>
          <w:tcPr>
            <w:tcW w:w="6339" w:type="dxa"/>
            <w:vMerge/>
            <w:tcBorders>
              <w:top w:val="single" w:sz="4" w:space="0" w:color="auto"/>
              <w:left w:val="single" w:sz="4" w:space="0" w:color="auto"/>
              <w:bottom w:val="single" w:sz="4" w:space="0" w:color="auto"/>
              <w:right w:val="single" w:sz="4" w:space="0" w:color="auto"/>
            </w:tcBorders>
            <w:shd w:val="clear" w:color="auto" w:fill="auto"/>
          </w:tcPr>
          <w:p w:rsidR="00A12084" w:rsidRPr="00A12084" w:rsidRDefault="00A12084" w:rsidP="00A12084">
            <w:pPr>
              <w:ind w:firstLine="709"/>
              <w:rPr>
                <w:sz w:val="20"/>
                <w:lang w:eastAsia="en-US"/>
              </w:rPr>
            </w:pPr>
          </w:p>
        </w:tc>
        <w:tc>
          <w:tcPr>
            <w:tcW w:w="364" w:type="dxa"/>
            <w:tcBorders>
              <w:top w:val="single" w:sz="4" w:space="0" w:color="auto"/>
              <w:left w:val="single" w:sz="4" w:space="0" w:color="auto"/>
              <w:bottom w:val="single" w:sz="4" w:space="0" w:color="auto"/>
              <w:right w:val="single" w:sz="4" w:space="0" w:color="auto"/>
            </w:tcBorders>
            <w:shd w:val="clear" w:color="auto" w:fill="auto"/>
          </w:tcPr>
          <w:p w:rsidR="00A12084" w:rsidRPr="00A12084" w:rsidRDefault="00A12084" w:rsidP="00A12084">
            <w:pPr>
              <w:ind w:firstLine="709"/>
              <w:rPr>
                <w:sz w:val="22"/>
                <w:szCs w:val="22"/>
                <w:lang w:eastAsia="en-US"/>
              </w:rPr>
            </w:pPr>
          </w:p>
        </w:tc>
        <w:tc>
          <w:tcPr>
            <w:tcW w:w="429" w:type="dxa"/>
            <w:tcBorders>
              <w:top w:val="single" w:sz="4" w:space="0" w:color="auto"/>
              <w:left w:val="single" w:sz="4" w:space="0" w:color="auto"/>
              <w:bottom w:val="single" w:sz="4" w:space="0" w:color="auto"/>
              <w:right w:val="single" w:sz="4" w:space="0" w:color="auto"/>
            </w:tcBorders>
            <w:shd w:val="clear" w:color="auto" w:fill="auto"/>
          </w:tcPr>
          <w:p w:rsidR="00A12084" w:rsidRPr="00A12084" w:rsidRDefault="00A12084" w:rsidP="00A12084">
            <w:pPr>
              <w:ind w:firstLine="709"/>
              <w:rPr>
                <w:sz w:val="22"/>
                <w:szCs w:val="22"/>
                <w:lang w:eastAsia="en-US"/>
              </w:rPr>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A12084" w:rsidRPr="00A12084" w:rsidRDefault="00A12084" w:rsidP="00A12084">
            <w:pPr>
              <w:ind w:firstLine="709"/>
              <w:rPr>
                <w:sz w:val="22"/>
                <w:szCs w:val="22"/>
                <w:lang w:eastAsia="en-US"/>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A12084" w:rsidRPr="00A12084" w:rsidRDefault="00A12084" w:rsidP="00A12084">
            <w:pPr>
              <w:ind w:firstLine="709"/>
              <w:rPr>
                <w:sz w:val="22"/>
                <w:szCs w:val="22"/>
                <w:lang w:eastAsia="en-US"/>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rsidR="00A12084" w:rsidRPr="00A12084" w:rsidRDefault="00A12084" w:rsidP="00A12084">
            <w:pPr>
              <w:ind w:firstLine="709"/>
              <w:rPr>
                <w:sz w:val="22"/>
                <w:szCs w:val="22"/>
                <w:lang w:eastAsia="en-US"/>
              </w:rPr>
            </w:pPr>
          </w:p>
        </w:tc>
        <w:tc>
          <w:tcPr>
            <w:tcW w:w="466" w:type="dxa"/>
            <w:tcBorders>
              <w:top w:val="single" w:sz="4" w:space="0" w:color="auto"/>
              <w:left w:val="single" w:sz="4" w:space="0" w:color="auto"/>
              <w:bottom w:val="single" w:sz="4" w:space="0" w:color="auto"/>
              <w:right w:val="single" w:sz="4" w:space="0" w:color="auto"/>
            </w:tcBorders>
            <w:shd w:val="clear" w:color="auto" w:fill="auto"/>
          </w:tcPr>
          <w:p w:rsidR="00A12084" w:rsidRPr="00A12084" w:rsidRDefault="00A12084" w:rsidP="00A12084">
            <w:pPr>
              <w:ind w:firstLine="709"/>
              <w:rPr>
                <w:sz w:val="22"/>
                <w:szCs w:val="22"/>
                <w:lang w:eastAsia="en-US"/>
              </w:rPr>
            </w:pPr>
          </w:p>
        </w:tc>
      </w:tr>
      <w:tr w:rsidR="00A12084" w:rsidRPr="00A12084" w:rsidTr="00A12084">
        <w:tc>
          <w:tcPr>
            <w:tcW w:w="418" w:type="dxa"/>
            <w:tcBorders>
              <w:top w:val="single" w:sz="4" w:space="0" w:color="auto"/>
            </w:tcBorders>
            <w:shd w:val="clear" w:color="auto" w:fill="auto"/>
          </w:tcPr>
          <w:p w:rsidR="00A12084" w:rsidRPr="00A12084" w:rsidRDefault="00A12084" w:rsidP="00A12084">
            <w:pPr>
              <w:ind w:left="-707" w:right="-118" w:firstLine="709"/>
              <w:rPr>
                <w:sz w:val="20"/>
                <w:lang w:eastAsia="en-US"/>
              </w:rPr>
            </w:pPr>
            <w:r w:rsidRPr="00A12084">
              <w:rPr>
                <w:sz w:val="20"/>
                <w:lang w:eastAsia="en-US"/>
              </w:rPr>
              <w:t>1</w:t>
            </w:r>
          </w:p>
        </w:tc>
        <w:tc>
          <w:tcPr>
            <w:tcW w:w="6339" w:type="dxa"/>
            <w:tcBorders>
              <w:top w:val="single" w:sz="4" w:space="0" w:color="auto"/>
            </w:tcBorders>
            <w:shd w:val="clear" w:color="auto" w:fill="auto"/>
          </w:tcPr>
          <w:p w:rsidR="00A12084" w:rsidRPr="00A12084" w:rsidRDefault="00A12084" w:rsidP="00A12084">
            <w:pPr>
              <w:ind w:firstLine="34"/>
              <w:rPr>
                <w:sz w:val="20"/>
                <w:lang w:eastAsia="en-US"/>
              </w:rPr>
            </w:pPr>
            <w:r w:rsidRPr="00A12084">
              <w:rPr>
                <w:sz w:val="20"/>
                <w:lang w:eastAsia="en-US"/>
              </w:rPr>
              <w:t xml:space="preserve">Не приступил к выполнению упражнения </w:t>
            </w:r>
            <w:r w:rsidRPr="00A12084">
              <w:rPr>
                <w:sz w:val="16"/>
                <w:szCs w:val="16"/>
                <w:lang w:eastAsia="en-US"/>
              </w:rPr>
              <w:t>(п. 113.1)</w:t>
            </w:r>
          </w:p>
        </w:tc>
        <w:tc>
          <w:tcPr>
            <w:tcW w:w="364" w:type="dxa"/>
            <w:tcBorders>
              <w:top w:val="single" w:sz="4" w:space="0" w:color="auto"/>
            </w:tcBorders>
            <w:shd w:val="clear" w:color="auto" w:fill="auto"/>
          </w:tcPr>
          <w:p w:rsidR="00A12084" w:rsidRPr="00A12084" w:rsidRDefault="00A12084" w:rsidP="00A12084">
            <w:pPr>
              <w:ind w:firstLine="709"/>
              <w:rPr>
                <w:sz w:val="22"/>
                <w:szCs w:val="22"/>
                <w:lang w:eastAsia="en-US"/>
              </w:rPr>
            </w:pPr>
          </w:p>
        </w:tc>
        <w:tc>
          <w:tcPr>
            <w:tcW w:w="429" w:type="dxa"/>
            <w:tcBorders>
              <w:top w:val="single" w:sz="4" w:space="0" w:color="auto"/>
            </w:tcBorders>
            <w:shd w:val="clear" w:color="auto" w:fill="auto"/>
          </w:tcPr>
          <w:p w:rsidR="00A12084" w:rsidRPr="00A12084" w:rsidRDefault="00A12084" w:rsidP="00A12084">
            <w:pPr>
              <w:ind w:firstLine="709"/>
              <w:rPr>
                <w:sz w:val="22"/>
                <w:szCs w:val="22"/>
                <w:lang w:eastAsia="en-US"/>
              </w:rPr>
            </w:pPr>
          </w:p>
        </w:tc>
        <w:tc>
          <w:tcPr>
            <w:tcW w:w="432" w:type="dxa"/>
            <w:tcBorders>
              <w:top w:val="single" w:sz="4" w:space="0" w:color="auto"/>
            </w:tcBorders>
            <w:shd w:val="clear" w:color="auto" w:fill="auto"/>
          </w:tcPr>
          <w:p w:rsidR="00A12084" w:rsidRPr="00A12084" w:rsidRDefault="00A12084" w:rsidP="00A12084">
            <w:pPr>
              <w:ind w:firstLine="709"/>
              <w:rPr>
                <w:sz w:val="22"/>
                <w:szCs w:val="22"/>
                <w:lang w:eastAsia="en-US"/>
              </w:rPr>
            </w:pPr>
          </w:p>
        </w:tc>
        <w:tc>
          <w:tcPr>
            <w:tcW w:w="441" w:type="dxa"/>
            <w:tcBorders>
              <w:top w:val="single" w:sz="4" w:space="0" w:color="auto"/>
            </w:tcBorders>
            <w:shd w:val="clear" w:color="auto" w:fill="auto"/>
          </w:tcPr>
          <w:p w:rsidR="00A12084" w:rsidRPr="00A12084" w:rsidRDefault="00A12084" w:rsidP="00A12084">
            <w:pPr>
              <w:ind w:firstLine="709"/>
              <w:rPr>
                <w:sz w:val="22"/>
                <w:szCs w:val="22"/>
                <w:lang w:eastAsia="en-US"/>
              </w:rPr>
            </w:pPr>
          </w:p>
        </w:tc>
        <w:tc>
          <w:tcPr>
            <w:tcW w:w="424" w:type="dxa"/>
            <w:tcBorders>
              <w:top w:val="single" w:sz="4" w:space="0" w:color="auto"/>
            </w:tcBorders>
            <w:shd w:val="clear" w:color="auto" w:fill="auto"/>
          </w:tcPr>
          <w:p w:rsidR="00A12084" w:rsidRPr="00A12084" w:rsidRDefault="00A12084" w:rsidP="00A12084">
            <w:pPr>
              <w:ind w:firstLine="709"/>
              <w:rPr>
                <w:sz w:val="22"/>
                <w:szCs w:val="22"/>
                <w:lang w:eastAsia="en-US"/>
              </w:rPr>
            </w:pPr>
          </w:p>
        </w:tc>
        <w:tc>
          <w:tcPr>
            <w:tcW w:w="466" w:type="dxa"/>
            <w:tcBorders>
              <w:top w:val="single" w:sz="4" w:space="0" w:color="auto"/>
            </w:tcBorders>
            <w:shd w:val="clear" w:color="auto" w:fill="auto"/>
          </w:tcPr>
          <w:p w:rsidR="00A12084" w:rsidRPr="00A12084" w:rsidRDefault="00A12084" w:rsidP="00A12084">
            <w:pPr>
              <w:ind w:firstLine="709"/>
              <w:rPr>
                <w:sz w:val="22"/>
                <w:szCs w:val="22"/>
                <w:lang w:eastAsia="en-US"/>
              </w:rPr>
            </w:pPr>
          </w:p>
        </w:tc>
      </w:tr>
      <w:tr w:rsidR="00A12084" w:rsidRPr="00A12084" w:rsidTr="00A12084">
        <w:tc>
          <w:tcPr>
            <w:tcW w:w="418" w:type="dxa"/>
            <w:shd w:val="clear" w:color="auto" w:fill="auto"/>
          </w:tcPr>
          <w:p w:rsidR="00A12084" w:rsidRPr="00A12084" w:rsidRDefault="00A12084" w:rsidP="00A12084">
            <w:pPr>
              <w:ind w:left="-707" w:right="-118" w:firstLine="709"/>
              <w:rPr>
                <w:sz w:val="20"/>
                <w:lang w:eastAsia="en-US"/>
              </w:rPr>
            </w:pPr>
            <w:r w:rsidRPr="00A12084">
              <w:rPr>
                <w:sz w:val="20"/>
                <w:lang w:eastAsia="en-US"/>
              </w:rPr>
              <w:t>2</w:t>
            </w:r>
          </w:p>
        </w:tc>
        <w:tc>
          <w:tcPr>
            <w:tcW w:w="6339" w:type="dxa"/>
            <w:shd w:val="clear" w:color="auto" w:fill="auto"/>
          </w:tcPr>
          <w:p w:rsidR="00A12084" w:rsidRPr="00A12084" w:rsidRDefault="00A12084" w:rsidP="00A12084">
            <w:pPr>
              <w:ind w:firstLine="34"/>
              <w:rPr>
                <w:sz w:val="20"/>
                <w:lang w:eastAsia="en-US"/>
              </w:rPr>
            </w:pPr>
            <w:r>
              <w:rPr>
                <w:sz w:val="20"/>
                <w:lang w:eastAsia="en-US"/>
              </w:rPr>
              <w:t>С</w:t>
            </w:r>
            <w:r w:rsidRPr="00A12084">
              <w:rPr>
                <w:sz w:val="20"/>
                <w:lang w:eastAsia="en-US"/>
              </w:rPr>
              <w:t>бил разметочное оборудование (п. 113.2)</w:t>
            </w:r>
          </w:p>
        </w:tc>
        <w:tc>
          <w:tcPr>
            <w:tcW w:w="364" w:type="dxa"/>
            <w:shd w:val="clear" w:color="auto" w:fill="auto"/>
          </w:tcPr>
          <w:p w:rsidR="00A12084" w:rsidRPr="00A12084" w:rsidRDefault="00A12084" w:rsidP="00A12084">
            <w:pPr>
              <w:ind w:firstLine="709"/>
              <w:rPr>
                <w:sz w:val="22"/>
                <w:szCs w:val="22"/>
                <w:lang w:eastAsia="en-US"/>
              </w:rPr>
            </w:pPr>
          </w:p>
        </w:tc>
        <w:tc>
          <w:tcPr>
            <w:tcW w:w="429" w:type="dxa"/>
            <w:shd w:val="clear" w:color="auto" w:fill="auto"/>
          </w:tcPr>
          <w:p w:rsidR="00A12084" w:rsidRPr="00A12084" w:rsidRDefault="00A12084" w:rsidP="00A12084">
            <w:pPr>
              <w:ind w:firstLine="709"/>
              <w:rPr>
                <w:sz w:val="22"/>
                <w:szCs w:val="22"/>
                <w:lang w:eastAsia="en-US"/>
              </w:rPr>
            </w:pPr>
          </w:p>
        </w:tc>
        <w:tc>
          <w:tcPr>
            <w:tcW w:w="432" w:type="dxa"/>
            <w:shd w:val="clear" w:color="auto" w:fill="auto"/>
          </w:tcPr>
          <w:p w:rsidR="00A12084" w:rsidRPr="00A12084" w:rsidRDefault="00A12084" w:rsidP="00A12084">
            <w:pPr>
              <w:ind w:firstLine="709"/>
              <w:rPr>
                <w:sz w:val="22"/>
                <w:szCs w:val="22"/>
                <w:lang w:eastAsia="en-US"/>
              </w:rPr>
            </w:pPr>
          </w:p>
        </w:tc>
        <w:tc>
          <w:tcPr>
            <w:tcW w:w="441" w:type="dxa"/>
            <w:shd w:val="clear" w:color="auto" w:fill="auto"/>
          </w:tcPr>
          <w:p w:rsidR="00A12084" w:rsidRPr="00A12084" w:rsidRDefault="00A12084" w:rsidP="00A12084">
            <w:pPr>
              <w:ind w:firstLine="709"/>
              <w:rPr>
                <w:sz w:val="22"/>
                <w:szCs w:val="22"/>
                <w:lang w:eastAsia="en-US"/>
              </w:rPr>
            </w:pPr>
          </w:p>
        </w:tc>
        <w:tc>
          <w:tcPr>
            <w:tcW w:w="424" w:type="dxa"/>
            <w:shd w:val="clear" w:color="auto" w:fill="auto"/>
          </w:tcPr>
          <w:p w:rsidR="00A12084" w:rsidRPr="00A12084" w:rsidRDefault="00A12084" w:rsidP="00A12084">
            <w:pPr>
              <w:ind w:firstLine="709"/>
              <w:rPr>
                <w:sz w:val="22"/>
                <w:szCs w:val="22"/>
                <w:lang w:eastAsia="en-US"/>
              </w:rPr>
            </w:pPr>
          </w:p>
        </w:tc>
        <w:tc>
          <w:tcPr>
            <w:tcW w:w="466" w:type="dxa"/>
            <w:shd w:val="clear" w:color="auto" w:fill="auto"/>
          </w:tcPr>
          <w:p w:rsidR="00A12084" w:rsidRPr="00A12084" w:rsidRDefault="00A12084" w:rsidP="00A12084">
            <w:pPr>
              <w:ind w:firstLine="709"/>
              <w:rPr>
                <w:sz w:val="22"/>
                <w:szCs w:val="22"/>
                <w:lang w:eastAsia="en-US"/>
              </w:rPr>
            </w:pPr>
          </w:p>
        </w:tc>
      </w:tr>
      <w:tr w:rsidR="00A12084" w:rsidRPr="00A12084" w:rsidTr="00A12084">
        <w:trPr>
          <w:trHeight w:val="247"/>
        </w:trPr>
        <w:tc>
          <w:tcPr>
            <w:tcW w:w="418" w:type="dxa"/>
            <w:shd w:val="clear" w:color="auto" w:fill="auto"/>
          </w:tcPr>
          <w:p w:rsidR="00A12084" w:rsidRPr="00A12084" w:rsidRDefault="00A12084" w:rsidP="00A12084">
            <w:pPr>
              <w:ind w:left="-707" w:right="-118" w:firstLine="709"/>
              <w:rPr>
                <w:sz w:val="20"/>
                <w:lang w:eastAsia="en-US"/>
              </w:rPr>
            </w:pPr>
            <w:r w:rsidRPr="00A12084">
              <w:rPr>
                <w:sz w:val="20"/>
                <w:lang w:eastAsia="en-US"/>
              </w:rPr>
              <w:t>3</w:t>
            </w:r>
          </w:p>
        </w:tc>
        <w:tc>
          <w:tcPr>
            <w:tcW w:w="6339" w:type="dxa"/>
            <w:shd w:val="clear" w:color="auto" w:fill="auto"/>
          </w:tcPr>
          <w:p w:rsidR="00A12084" w:rsidRPr="00A12084" w:rsidRDefault="00A12084" w:rsidP="00A12084">
            <w:pPr>
              <w:ind w:firstLine="34"/>
              <w:rPr>
                <w:sz w:val="20"/>
                <w:lang w:eastAsia="en-US"/>
              </w:rPr>
            </w:pPr>
            <w:r w:rsidRPr="00A12084">
              <w:rPr>
                <w:sz w:val="20"/>
                <w:lang w:eastAsia="en-US"/>
              </w:rPr>
              <w:t>Выехал за границы участков упражнений, наехал колесом на линию разметки, обозначающую границы участков упражнений (п. 113.3)</w:t>
            </w:r>
          </w:p>
        </w:tc>
        <w:tc>
          <w:tcPr>
            <w:tcW w:w="364" w:type="dxa"/>
            <w:shd w:val="clear" w:color="auto" w:fill="auto"/>
          </w:tcPr>
          <w:p w:rsidR="00A12084" w:rsidRPr="00A12084" w:rsidRDefault="00A12084" w:rsidP="00A12084">
            <w:pPr>
              <w:ind w:firstLine="709"/>
              <w:rPr>
                <w:sz w:val="22"/>
                <w:szCs w:val="22"/>
                <w:lang w:eastAsia="en-US"/>
              </w:rPr>
            </w:pPr>
          </w:p>
        </w:tc>
        <w:tc>
          <w:tcPr>
            <w:tcW w:w="429" w:type="dxa"/>
            <w:shd w:val="clear" w:color="auto" w:fill="auto"/>
          </w:tcPr>
          <w:p w:rsidR="00A12084" w:rsidRPr="00A12084" w:rsidRDefault="00A12084" w:rsidP="00A12084">
            <w:pPr>
              <w:ind w:firstLine="709"/>
              <w:rPr>
                <w:sz w:val="22"/>
                <w:szCs w:val="22"/>
                <w:lang w:eastAsia="en-US"/>
              </w:rPr>
            </w:pPr>
          </w:p>
        </w:tc>
        <w:tc>
          <w:tcPr>
            <w:tcW w:w="432" w:type="dxa"/>
            <w:shd w:val="clear" w:color="auto" w:fill="auto"/>
          </w:tcPr>
          <w:p w:rsidR="00A12084" w:rsidRPr="00A12084" w:rsidRDefault="00A12084" w:rsidP="00A12084">
            <w:pPr>
              <w:ind w:firstLine="709"/>
              <w:rPr>
                <w:sz w:val="22"/>
                <w:szCs w:val="22"/>
                <w:lang w:eastAsia="en-US"/>
              </w:rPr>
            </w:pPr>
          </w:p>
        </w:tc>
        <w:tc>
          <w:tcPr>
            <w:tcW w:w="441" w:type="dxa"/>
            <w:shd w:val="clear" w:color="auto" w:fill="auto"/>
          </w:tcPr>
          <w:p w:rsidR="00A12084" w:rsidRPr="00A12084" w:rsidRDefault="00A12084" w:rsidP="00A12084">
            <w:pPr>
              <w:ind w:firstLine="709"/>
              <w:rPr>
                <w:sz w:val="22"/>
                <w:szCs w:val="22"/>
                <w:lang w:eastAsia="en-US"/>
              </w:rPr>
            </w:pPr>
          </w:p>
        </w:tc>
        <w:tc>
          <w:tcPr>
            <w:tcW w:w="424" w:type="dxa"/>
            <w:shd w:val="clear" w:color="auto" w:fill="auto"/>
          </w:tcPr>
          <w:p w:rsidR="00A12084" w:rsidRPr="00A12084" w:rsidRDefault="00A12084" w:rsidP="00A12084">
            <w:pPr>
              <w:ind w:firstLine="709"/>
              <w:rPr>
                <w:sz w:val="22"/>
                <w:szCs w:val="22"/>
                <w:lang w:eastAsia="en-US"/>
              </w:rPr>
            </w:pPr>
          </w:p>
        </w:tc>
        <w:tc>
          <w:tcPr>
            <w:tcW w:w="466" w:type="dxa"/>
            <w:shd w:val="clear" w:color="auto" w:fill="auto"/>
          </w:tcPr>
          <w:p w:rsidR="00A12084" w:rsidRPr="00A12084" w:rsidRDefault="00A12084" w:rsidP="00A12084">
            <w:pPr>
              <w:ind w:firstLine="709"/>
              <w:rPr>
                <w:sz w:val="22"/>
                <w:szCs w:val="22"/>
                <w:lang w:eastAsia="en-US"/>
              </w:rPr>
            </w:pPr>
          </w:p>
        </w:tc>
      </w:tr>
      <w:tr w:rsidR="00A12084" w:rsidRPr="00A12084" w:rsidTr="00A12084">
        <w:tc>
          <w:tcPr>
            <w:tcW w:w="418" w:type="dxa"/>
            <w:shd w:val="clear" w:color="auto" w:fill="auto"/>
          </w:tcPr>
          <w:p w:rsidR="00A12084" w:rsidRPr="00A12084" w:rsidRDefault="00A12084" w:rsidP="00A12084">
            <w:pPr>
              <w:ind w:left="-707" w:right="-118" w:firstLine="709"/>
              <w:rPr>
                <w:sz w:val="20"/>
                <w:lang w:eastAsia="en-US"/>
              </w:rPr>
            </w:pPr>
            <w:r w:rsidRPr="00A12084">
              <w:rPr>
                <w:sz w:val="20"/>
                <w:lang w:eastAsia="en-US"/>
              </w:rPr>
              <w:t>4</w:t>
            </w:r>
          </w:p>
        </w:tc>
        <w:tc>
          <w:tcPr>
            <w:tcW w:w="6339" w:type="dxa"/>
            <w:shd w:val="clear" w:color="auto" w:fill="auto"/>
          </w:tcPr>
          <w:p w:rsidR="00A12084" w:rsidRPr="00A12084" w:rsidRDefault="00A12084" w:rsidP="00A12084">
            <w:pPr>
              <w:ind w:firstLine="34"/>
              <w:rPr>
                <w:sz w:val="20"/>
                <w:lang w:eastAsia="en-US"/>
              </w:rPr>
            </w:pPr>
            <w:r w:rsidRPr="00A12084">
              <w:rPr>
                <w:sz w:val="20"/>
                <w:lang w:eastAsia="en-US"/>
              </w:rPr>
              <w:t>Пересек линию «СТОП» (п. 113.4)</w:t>
            </w:r>
          </w:p>
        </w:tc>
        <w:tc>
          <w:tcPr>
            <w:tcW w:w="364" w:type="dxa"/>
            <w:shd w:val="clear" w:color="auto" w:fill="auto"/>
          </w:tcPr>
          <w:p w:rsidR="00A12084" w:rsidRPr="00A12084" w:rsidRDefault="00A12084" w:rsidP="00A12084">
            <w:pPr>
              <w:ind w:firstLine="709"/>
              <w:rPr>
                <w:sz w:val="22"/>
                <w:szCs w:val="22"/>
                <w:lang w:eastAsia="en-US"/>
              </w:rPr>
            </w:pPr>
          </w:p>
        </w:tc>
        <w:tc>
          <w:tcPr>
            <w:tcW w:w="429" w:type="dxa"/>
            <w:shd w:val="clear" w:color="auto" w:fill="auto"/>
          </w:tcPr>
          <w:p w:rsidR="00A12084" w:rsidRPr="00A12084" w:rsidRDefault="00A12084" w:rsidP="00A12084">
            <w:pPr>
              <w:ind w:firstLine="709"/>
              <w:rPr>
                <w:sz w:val="22"/>
                <w:szCs w:val="22"/>
                <w:lang w:eastAsia="en-US"/>
              </w:rPr>
            </w:pPr>
          </w:p>
        </w:tc>
        <w:tc>
          <w:tcPr>
            <w:tcW w:w="432" w:type="dxa"/>
            <w:shd w:val="clear" w:color="auto" w:fill="auto"/>
          </w:tcPr>
          <w:p w:rsidR="00A12084" w:rsidRPr="00A12084" w:rsidRDefault="00A12084" w:rsidP="00A12084">
            <w:pPr>
              <w:ind w:firstLine="709"/>
              <w:rPr>
                <w:sz w:val="22"/>
                <w:szCs w:val="22"/>
                <w:lang w:eastAsia="en-US"/>
              </w:rPr>
            </w:pPr>
          </w:p>
        </w:tc>
        <w:tc>
          <w:tcPr>
            <w:tcW w:w="441" w:type="dxa"/>
            <w:shd w:val="clear" w:color="auto" w:fill="auto"/>
          </w:tcPr>
          <w:p w:rsidR="00A12084" w:rsidRPr="00A12084" w:rsidRDefault="00A12084" w:rsidP="00A12084">
            <w:pPr>
              <w:ind w:firstLine="709"/>
              <w:rPr>
                <w:sz w:val="22"/>
                <w:szCs w:val="22"/>
                <w:lang w:eastAsia="en-US"/>
              </w:rPr>
            </w:pPr>
          </w:p>
        </w:tc>
        <w:tc>
          <w:tcPr>
            <w:tcW w:w="424" w:type="dxa"/>
            <w:shd w:val="clear" w:color="auto" w:fill="auto"/>
          </w:tcPr>
          <w:p w:rsidR="00A12084" w:rsidRPr="00A12084" w:rsidRDefault="00A12084" w:rsidP="00A12084">
            <w:pPr>
              <w:ind w:firstLine="709"/>
              <w:rPr>
                <w:sz w:val="22"/>
                <w:szCs w:val="22"/>
                <w:lang w:eastAsia="en-US"/>
              </w:rPr>
            </w:pPr>
          </w:p>
        </w:tc>
        <w:tc>
          <w:tcPr>
            <w:tcW w:w="466" w:type="dxa"/>
            <w:shd w:val="clear" w:color="auto" w:fill="auto"/>
          </w:tcPr>
          <w:p w:rsidR="00A12084" w:rsidRPr="00A12084" w:rsidRDefault="00A12084" w:rsidP="00A12084">
            <w:pPr>
              <w:ind w:firstLine="709"/>
              <w:rPr>
                <w:sz w:val="22"/>
                <w:szCs w:val="22"/>
                <w:lang w:eastAsia="en-US"/>
              </w:rPr>
            </w:pPr>
          </w:p>
        </w:tc>
      </w:tr>
      <w:tr w:rsidR="00A12084" w:rsidRPr="00A12084" w:rsidTr="00A12084">
        <w:tc>
          <w:tcPr>
            <w:tcW w:w="418" w:type="dxa"/>
            <w:shd w:val="clear" w:color="auto" w:fill="auto"/>
          </w:tcPr>
          <w:p w:rsidR="00A12084" w:rsidRPr="00A12084" w:rsidRDefault="00A12084" w:rsidP="00A12084">
            <w:pPr>
              <w:ind w:left="-707" w:right="-118" w:firstLine="709"/>
              <w:rPr>
                <w:sz w:val="20"/>
                <w:lang w:eastAsia="en-US"/>
              </w:rPr>
            </w:pPr>
            <w:r w:rsidRPr="00A12084">
              <w:rPr>
                <w:sz w:val="20"/>
                <w:lang w:eastAsia="en-US"/>
              </w:rPr>
              <w:t>5</w:t>
            </w:r>
          </w:p>
        </w:tc>
        <w:tc>
          <w:tcPr>
            <w:tcW w:w="6339" w:type="dxa"/>
            <w:shd w:val="clear" w:color="auto" w:fill="auto"/>
          </w:tcPr>
          <w:p w:rsidR="00A12084" w:rsidRPr="00A12084" w:rsidRDefault="00A12084" w:rsidP="00A12084">
            <w:pPr>
              <w:ind w:firstLine="34"/>
              <w:rPr>
                <w:sz w:val="20"/>
                <w:lang w:eastAsia="en-US"/>
              </w:rPr>
            </w:pPr>
            <w:r w:rsidRPr="00A12084">
              <w:rPr>
                <w:sz w:val="20"/>
                <w:lang w:eastAsia="en-US"/>
              </w:rPr>
              <w:t>Не пересек контрольную линию (п. 113.5)</w:t>
            </w:r>
          </w:p>
        </w:tc>
        <w:tc>
          <w:tcPr>
            <w:tcW w:w="364" w:type="dxa"/>
            <w:shd w:val="clear" w:color="auto" w:fill="auto"/>
          </w:tcPr>
          <w:p w:rsidR="00A12084" w:rsidRPr="00A12084" w:rsidRDefault="00A12084" w:rsidP="00A12084">
            <w:pPr>
              <w:ind w:firstLine="709"/>
              <w:rPr>
                <w:sz w:val="22"/>
                <w:szCs w:val="22"/>
                <w:lang w:eastAsia="en-US"/>
              </w:rPr>
            </w:pPr>
          </w:p>
        </w:tc>
        <w:tc>
          <w:tcPr>
            <w:tcW w:w="429" w:type="dxa"/>
            <w:shd w:val="clear" w:color="auto" w:fill="auto"/>
          </w:tcPr>
          <w:p w:rsidR="00A12084" w:rsidRPr="00A12084" w:rsidRDefault="00A12084" w:rsidP="00A12084">
            <w:pPr>
              <w:ind w:firstLine="709"/>
              <w:rPr>
                <w:sz w:val="22"/>
                <w:szCs w:val="22"/>
                <w:lang w:eastAsia="en-US"/>
              </w:rPr>
            </w:pPr>
          </w:p>
        </w:tc>
        <w:tc>
          <w:tcPr>
            <w:tcW w:w="432" w:type="dxa"/>
            <w:shd w:val="clear" w:color="auto" w:fill="auto"/>
          </w:tcPr>
          <w:p w:rsidR="00A12084" w:rsidRPr="00A12084" w:rsidRDefault="00A12084" w:rsidP="00A12084">
            <w:pPr>
              <w:ind w:firstLine="709"/>
              <w:rPr>
                <w:sz w:val="22"/>
                <w:szCs w:val="22"/>
                <w:lang w:eastAsia="en-US"/>
              </w:rPr>
            </w:pPr>
          </w:p>
        </w:tc>
        <w:tc>
          <w:tcPr>
            <w:tcW w:w="441" w:type="dxa"/>
            <w:shd w:val="clear" w:color="auto" w:fill="auto"/>
          </w:tcPr>
          <w:p w:rsidR="00A12084" w:rsidRPr="00A12084" w:rsidRDefault="00A12084" w:rsidP="00A12084">
            <w:pPr>
              <w:ind w:firstLine="709"/>
              <w:rPr>
                <w:sz w:val="22"/>
                <w:szCs w:val="22"/>
                <w:lang w:eastAsia="en-US"/>
              </w:rPr>
            </w:pPr>
          </w:p>
        </w:tc>
        <w:tc>
          <w:tcPr>
            <w:tcW w:w="424" w:type="dxa"/>
            <w:shd w:val="clear" w:color="auto" w:fill="auto"/>
          </w:tcPr>
          <w:p w:rsidR="00A12084" w:rsidRPr="00A12084" w:rsidRDefault="00A12084" w:rsidP="00A12084">
            <w:pPr>
              <w:ind w:firstLine="709"/>
              <w:rPr>
                <w:sz w:val="22"/>
                <w:szCs w:val="22"/>
                <w:lang w:eastAsia="en-US"/>
              </w:rPr>
            </w:pPr>
          </w:p>
        </w:tc>
        <w:tc>
          <w:tcPr>
            <w:tcW w:w="466" w:type="dxa"/>
            <w:shd w:val="clear" w:color="auto" w:fill="auto"/>
          </w:tcPr>
          <w:p w:rsidR="00A12084" w:rsidRPr="00A12084" w:rsidRDefault="00A12084" w:rsidP="00A12084">
            <w:pPr>
              <w:ind w:firstLine="709"/>
              <w:rPr>
                <w:sz w:val="22"/>
                <w:szCs w:val="22"/>
                <w:lang w:eastAsia="en-US"/>
              </w:rPr>
            </w:pPr>
          </w:p>
        </w:tc>
      </w:tr>
      <w:tr w:rsidR="00A12084" w:rsidRPr="00A12084" w:rsidTr="00A12084">
        <w:trPr>
          <w:trHeight w:val="240"/>
        </w:trPr>
        <w:tc>
          <w:tcPr>
            <w:tcW w:w="418" w:type="dxa"/>
            <w:shd w:val="clear" w:color="auto" w:fill="auto"/>
          </w:tcPr>
          <w:p w:rsidR="00A12084" w:rsidRPr="00A12084" w:rsidRDefault="00A12084" w:rsidP="00A12084">
            <w:pPr>
              <w:ind w:left="-707" w:right="-118" w:firstLine="709"/>
              <w:rPr>
                <w:sz w:val="20"/>
                <w:lang w:eastAsia="en-US"/>
              </w:rPr>
            </w:pPr>
            <w:r w:rsidRPr="00A12084">
              <w:rPr>
                <w:sz w:val="20"/>
                <w:lang w:eastAsia="en-US"/>
              </w:rPr>
              <w:t>6</w:t>
            </w:r>
          </w:p>
        </w:tc>
        <w:tc>
          <w:tcPr>
            <w:tcW w:w="6339" w:type="dxa"/>
            <w:shd w:val="clear" w:color="auto" w:fill="auto"/>
          </w:tcPr>
          <w:p w:rsidR="00A12084" w:rsidRPr="00A12084" w:rsidRDefault="00A12084" w:rsidP="00A12084">
            <w:pPr>
              <w:ind w:firstLine="34"/>
              <w:rPr>
                <w:sz w:val="20"/>
                <w:lang w:eastAsia="en-US"/>
              </w:rPr>
            </w:pPr>
            <w:r w:rsidRPr="00A12084">
              <w:rPr>
                <w:sz w:val="20"/>
                <w:lang w:eastAsia="en-US"/>
              </w:rPr>
              <w:t>Отклонился от заданной траектории движения (п. 113.6)</w:t>
            </w:r>
          </w:p>
        </w:tc>
        <w:tc>
          <w:tcPr>
            <w:tcW w:w="364" w:type="dxa"/>
            <w:shd w:val="clear" w:color="auto" w:fill="auto"/>
          </w:tcPr>
          <w:p w:rsidR="00A12084" w:rsidRPr="00A12084" w:rsidRDefault="00A12084" w:rsidP="00A12084">
            <w:pPr>
              <w:ind w:firstLine="709"/>
              <w:rPr>
                <w:sz w:val="22"/>
                <w:szCs w:val="22"/>
                <w:lang w:eastAsia="en-US"/>
              </w:rPr>
            </w:pPr>
          </w:p>
        </w:tc>
        <w:tc>
          <w:tcPr>
            <w:tcW w:w="429" w:type="dxa"/>
            <w:shd w:val="clear" w:color="auto" w:fill="auto"/>
          </w:tcPr>
          <w:p w:rsidR="00A12084" w:rsidRPr="00A12084" w:rsidRDefault="00A12084" w:rsidP="00A12084">
            <w:pPr>
              <w:ind w:firstLine="709"/>
              <w:rPr>
                <w:sz w:val="22"/>
                <w:szCs w:val="22"/>
                <w:lang w:eastAsia="en-US"/>
              </w:rPr>
            </w:pPr>
          </w:p>
        </w:tc>
        <w:tc>
          <w:tcPr>
            <w:tcW w:w="432" w:type="dxa"/>
            <w:shd w:val="clear" w:color="auto" w:fill="auto"/>
          </w:tcPr>
          <w:p w:rsidR="00A12084" w:rsidRPr="00A12084" w:rsidRDefault="00A12084" w:rsidP="00A12084">
            <w:pPr>
              <w:ind w:firstLine="709"/>
              <w:rPr>
                <w:sz w:val="22"/>
                <w:szCs w:val="22"/>
                <w:lang w:eastAsia="en-US"/>
              </w:rPr>
            </w:pPr>
          </w:p>
        </w:tc>
        <w:tc>
          <w:tcPr>
            <w:tcW w:w="441" w:type="dxa"/>
            <w:shd w:val="clear" w:color="auto" w:fill="auto"/>
          </w:tcPr>
          <w:p w:rsidR="00A12084" w:rsidRPr="00A12084" w:rsidRDefault="00A12084" w:rsidP="00A12084">
            <w:pPr>
              <w:ind w:firstLine="709"/>
              <w:rPr>
                <w:sz w:val="22"/>
                <w:szCs w:val="22"/>
                <w:lang w:eastAsia="en-US"/>
              </w:rPr>
            </w:pPr>
          </w:p>
        </w:tc>
        <w:tc>
          <w:tcPr>
            <w:tcW w:w="424" w:type="dxa"/>
            <w:shd w:val="clear" w:color="auto" w:fill="auto"/>
          </w:tcPr>
          <w:p w:rsidR="00A12084" w:rsidRPr="00A12084" w:rsidRDefault="00A12084" w:rsidP="00A12084">
            <w:pPr>
              <w:ind w:firstLine="709"/>
              <w:rPr>
                <w:sz w:val="22"/>
                <w:szCs w:val="22"/>
                <w:lang w:eastAsia="en-US"/>
              </w:rPr>
            </w:pPr>
          </w:p>
        </w:tc>
        <w:tc>
          <w:tcPr>
            <w:tcW w:w="466" w:type="dxa"/>
            <w:shd w:val="clear" w:color="auto" w:fill="auto"/>
          </w:tcPr>
          <w:p w:rsidR="00A12084" w:rsidRPr="00A12084" w:rsidRDefault="00A12084" w:rsidP="00A12084">
            <w:pPr>
              <w:ind w:firstLine="709"/>
              <w:rPr>
                <w:sz w:val="22"/>
                <w:szCs w:val="22"/>
                <w:lang w:eastAsia="en-US"/>
              </w:rPr>
            </w:pPr>
          </w:p>
        </w:tc>
      </w:tr>
      <w:tr w:rsidR="00A12084" w:rsidRPr="00A12084" w:rsidTr="00A12084">
        <w:trPr>
          <w:trHeight w:val="263"/>
        </w:trPr>
        <w:tc>
          <w:tcPr>
            <w:tcW w:w="418" w:type="dxa"/>
            <w:shd w:val="clear" w:color="auto" w:fill="auto"/>
          </w:tcPr>
          <w:p w:rsidR="00A12084" w:rsidRPr="00A12084" w:rsidRDefault="00A12084" w:rsidP="00A12084">
            <w:pPr>
              <w:ind w:left="-707" w:right="-118" w:firstLine="709"/>
              <w:rPr>
                <w:sz w:val="20"/>
                <w:lang w:eastAsia="en-US"/>
              </w:rPr>
            </w:pPr>
            <w:r w:rsidRPr="00A12084">
              <w:rPr>
                <w:sz w:val="20"/>
                <w:lang w:eastAsia="en-US"/>
              </w:rPr>
              <w:t>7</w:t>
            </w:r>
          </w:p>
        </w:tc>
        <w:tc>
          <w:tcPr>
            <w:tcW w:w="6339" w:type="dxa"/>
            <w:shd w:val="clear" w:color="auto" w:fill="auto"/>
          </w:tcPr>
          <w:p w:rsidR="00A12084" w:rsidRPr="00A12084" w:rsidRDefault="00A12084" w:rsidP="00A12084">
            <w:pPr>
              <w:ind w:firstLine="34"/>
              <w:rPr>
                <w:sz w:val="20"/>
                <w:lang w:eastAsia="en-US"/>
              </w:rPr>
            </w:pPr>
            <w:r w:rsidRPr="00A12084">
              <w:rPr>
                <w:sz w:val="20"/>
                <w:lang w:eastAsia="en-US"/>
              </w:rPr>
              <w:t>Допустил остановку двигателя (п. 113.7)</w:t>
            </w:r>
          </w:p>
        </w:tc>
        <w:tc>
          <w:tcPr>
            <w:tcW w:w="364" w:type="dxa"/>
            <w:shd w:val="clear" w:color="auto" w:fill="auto"/>
          </w:tcPr>
          <w:p w:rsidR="00A12084" w:rsidRPr="00A12084" w:rsidRDefault="00A12084" w:rsidP="00A12084">
            <w:pPr>
              <w:ind w:firstLine="709"/>
              <w:rPr>
                <w:sz w:val="22"/>
                <w:szCs w:val="22"/>
                <w:lang w:eastAsia="en-US"/>
              </w:rPr>
            </w:pPr>
          </w:p>
        </w:tc>
        <w:tc>
          <w:tcPr>
            <w:tcW w:w="429" w:type="dxa"/>
            <w:shd w:val="clear" w:color="auto" w:fill="auto"/>
          </w:tcPr>
          <w:p w:rsidR="00A12084" w:rsidRPr="00A12084" w:rsidRDefault="00A12084" w:rsidP="00A12084">
            <w:pPr>
              <w:ind w:firstLine="709"/>
              <w:rPr>
                <w:sz w:val="22"/>
                <w:szCs w:val="22"/>
                <w:lang w:eastAsia="en-US"/>
              </w:rPr>
            </w:pPr>
          </w:p>
        </w:tc>
        <w:tc>
          <w:tcPr>
            <w:tcW w:w="432" w:type="dxa"/>
            <w:shd w:val="clear" w:color="auto" w:fill="auto"/>
          </w:tcPr>
          <w:p w:rsidR="00A12084" w:rsidRPr="00A12084" w:rsidRDefault="00A12084" w:rsidP="00A12084">
            <w:pPr>
              <w:ind w:firstLine="709"/>
              <w:rPr>
                <w:sz w:val="22"/>
                <w:szCs w:val="22"/>
                <w:lang w:eastAsia="en-US"/>
              </w:rPr>
            </w:pPr>
          </w:p>
        </w:tc>
        <w:tc>
          <w:tcPr>
            <w:tcW w:w="441" w:type="dxa"/>
            <w:shd w:val="clear" w:color="auto" w:fill="auto"/>
          </w:tcPr>
          <w:p w:rsidR="00A12084" w:rsidRPr="00A12084" w:rsidRDefault="00A12084" w:rsidP="00A12084">
            <w:pPr>
              <w:ind w:firstLine="709"/>
              <w:rPr>
                <w:sz w:val="22"/>
                <w:szCs w:val="22"/>
                <w:lang w:eastAsia="en-US"/>
              </w:rPr>
            </w:pPr>
          </w:p>
        </w:tc>
        <w:tc>
          <w:tcPr>
            <w:tcW w:w="424" w:type="dxa"/>
            <w:shd w:val="clear" w:color="auto" w:fill="auto"/>
          </w:tcPr>
          <w:p w:rsidR="00A12084" w:rsidRPr="00A12084" w:rsidRDefault="00A12084" w:rsidP="00A12084">
            <w:pPr>
              <w:ind w:firstLine="709"/>
              <w:rPr>
                <w:sz w:val="22"/>
                <w:szCs w:val="22"/>
                <w:lang w:eastAsia="en-US"/>
              </w:rPr>
            </w:pPr>
          </w:p>
        </w:tc>
        <w:tc>
          <w:tcPr>
            <w:tcW w:w="466" w:type="dxa"/>
            <w:shd w:val="clear" w:color="auto" w:fill="auto"/>
          </w:tcPr>
          <w:p w:rsidR="00A12084" w:rsidRPr="00A12084" w:rsidRDefault="00A12084" w:rsidP="00A12084">
            <w:pPr>
              <w:ind w:firstLine="709"/>
              <w:rPr>
                <w:sz w:val="22"/>
                <w:szCs w:val="22"/>
                <w:lang w:eastAsia="en-US"/>
              </w:rPr>
            </w:pPr>
          </w:p>
        </w:tc>
      </w:tr>
      <w:tr w:rsidR="00A12084" w:rsidRPr="00A12084" w:rsidTr="00A12084">
        <w:tc>
          <w:tcPr>
            <w:tcW w:w="418" w:type="dxa"/>
            <w:shd w:val="clear" w:color="auto" w:fill="auto"/>
          </w:tcPr>
          <w:p w:rsidR="00A12084" w:rsidRPr="00A12084" w:rsidRDefault="00A12084" w:rsidP="00A12084">
            <w:pPr>
              <w:ind w:left="-707" w:right="-118" w:firstLine="709"/>
              <w:rPr>
                <w:sz w:val="20"/>
                <w:lang w:eastAsia="en-US"/>
              </w:rPr>
            </w:pPr>
            <w:r w:rsidRPr="00A12084">
              <w:rPr>
                <w:sz w:val="20"/>
                <w:lang w:eastAsia="en-US"/>
              </w:rPr>
              <w:t>8</w:t>
            </w:r>
          </w:p>
        </w:tc>
        <w:tc>
          <w:tcPr>
            <w:tcW w:w="6339" w:type="dxa"/>
            <w:shd w:val="clear" w:color="auto" w:fill="auto"/>
          </w:tcPr>
          <w:p w:rsidR="00A12084" w:rsidRPr="00A12084" w:rsidRDefault="00A12084" w:rsidP="00A12084">
            <w:pPr>
              <w:ind w:firstLine="34"/>
              <w:rPr>
                <w:sz w:val="20"/>
                <w:lang w:eastAsia="en-US"/>
              </w:rPr>
            </w:pPr>
            <w:r w:rsidRPr="00A12084">
              <w:rPr>
                <w:sz w:val="20"/>
                <w:lang w:eastAsia="en-US"/>
              </w:rPr>
              <w:t>Остановился до линии разметки на расстоянии, превышающем контрольное значение (п. 113.8)</w:t>
            </w:r>
          </w:p>
        </w:tc>
        <w:tc>
          <w:tcPr>
            <w:tcW w:w="364" w:type="dxa"/>
            <w:shd w:val="clear" w:color="auto" w:fill="auto"/>
          </w:tcPr>
          <w:p w:rsidR="00A12084" w:rsidRPr="00A12084" w:rsidRDefault="00A12084" w:rsidP="00A12084">
            <w:pPr>
              <w:ind w:firstLine="709"/>
              <w:rPr>
                <w:sz w:val="22"/>
                <w:szCs w:val="22"/>
                <w:lang w:eastAsia="en-US"/>
              </w:rPr>
            </w:pPr>
          </w:p>
        </w:tc>
        <w:tc>
          <w:tcPr>
            <w:tcW w:w="429" w:type="dxa"/>
            <w:shd w:val="clear" w:color="auto" w:fill="auto"/>
          </w:tcPr>
          <w:p w:rsidR="00A12084" w:rsidRPr="00A12084" w:rsidRDefault="00A12084" w:rsidP="00A12084">
            <w:pPr>
              <w:ind w:firstLine="709"/>
              <w:rPr>
                <w:sz w:val="22"/>
                <w:szCs w:val="22"/>
                <w:lang w:eastAsia="en-US"/>
              </w:rPr>
            </w:pPr>
          </w:p>
        </w:tc>
        <w:tc>
          <w:tcPr>
            <w:tcW w:w="432" w:type="dxa"/>
            <w:shd w:val="clear" w:color="auto" w:fill="auto"/>
          </w:tcPr>
          <w:p w:rsidR="00A12084" w:rsidRPr="00A12084" w:rsidRDefault="00A12084" w:rsidP="00A12084">
            <w:pPr>
              <w:ind w:firstLine="709"/>
              <w:rPr>
                <w:sz w:val="22"/>
                <w:szCs w:val="22"/>
                <w:lang w:eastAsia="en-US"/>
              </w:rPr>
            </w:pPr>
          </w:p>
        </w:tc>
        <w:tc>
          <w:tcPr>
            <w:tcW w:w="441" w:type="dxa"/>
            <w:shd w:val="clear" w:color="auto" w:fill="auto"/>
          </w:tcPr>
          <w:p w:rsidR="00A12084" w:rsidRPr="00A12084" w:rsidRDefault="00A12084" w:rsidP="00A12084">
            <w:pPr>
              <w:ind w:firstLine="709"/>
              <w:rPr>
                <w:sz w:val="22"/>
                <w:szCs w:val="22"/>
                <w:lang w:eastAsia="en-US"/>
              </w:rPr>
            </w:pPr>
          </w:p>
        </w:tc>
        <w:tc>
          <w:tcPr>
            <w:tcW w:w="424" w:type="dxa"/>
            <w:shd w:val="clear" w:color="auto" w:fill="auto"/>
          </w:tcPr>
          <w:p w:rsidR="00A12084" w:rsidRPr="00A12084" w:rsidRDefault="00A12084" w:rsidP="00A12084">
            <w:pPr>
              <w:ind w:firstLine="709"/>
              <w:rPr>
                <w:sz w:val="22"/>
                <w:szCs w:val="22"/>
                <w:lang w:eastAsia="en-US"/>
              </w:rPr>
            </w:pPr>
          </w:p>
        </w:tc>
        <w:tc>
          <w:tcPr>
            <w:tcW w:w="466" w:type="dxa"/>
            <w:shd w:val="clear" w:color="auto" w:fill="auto"/>
          </w:tcPr>
          <w:p w:rsidR="00A12084" w:rsidRPr="00A12084" w:rsidRDefault="00A12084" w:rsidP="00A12084">
            <w:pPr>
              <w:ind w:firstLine="709"/>
              <w:rPr>
                <w:sz w:val="22"/>
                <w:szCs w:val="22"/>
                <w:lang w:eastAsia="en-US"/>
              </w:rPr>
            </w:pPr>
          </w:p>
        </w:tc>
      </w:tr>
      <w:tr w:rsidR="00A12084" w:rsidRPr="00A12084" w:rsidTr="00A12084">
        <w:trPr>
          <w:trHeight w:val="284"/>
        </w:trPr>
        <w:tc>
          <w:tcPr>
            <w:tcW w:w="418" w:type="dxa"/>
            <w:shd w:val="clear" w:color="auto" w:fill="auto"/>
          </w:tcPr>
          <w:p w:rsidR="00A12084" w:rsidRPr="00A12084" w:rsidRDefault="00A12084" w:rsidP="00A12084">
            <w:pPr>
              <w:ind w:left="-707" w:right="-118" w:firstLine="709"/>
              <w:rPr>
                <w:sz w:val="20"/>
                <w:lang w:eastAsia="en-US"/>
              </w:rPr>
            </w:pPr>
            <w:r w:rsidRPr="00A12084">
              <w:rPr>
                <w:sz w:val="20"/>
                <w:lang w:eastAsia="en-US"/>
              </w:rPr>
              <w:t>9</w:t>
            </w:r>
          </w:p>
        </w:tc>
        <w:tc>
          <w:tcPr>
            <w:tcW w:w="6339" w:type="dxa"/>
            <w:shd w:val="clear" w:color="auto" w:fill="auto"/>
          </w:tcPr>
          <w:p w:rsidR="00A12084" w:rsidRPr="00A12084" w:rsidRDefault="00A12084" w:rsidP="00A12084">
            <w:pPr>
              <w:ind w:firstLine="34"/>
              <w:rPr>
                <w:sz w:val="20"/>
                <w:lang w:eastAsia="en-US"/>
              </w:rPr>
            </w:pPr>
            <w:r w:rsidRPr="00A12084">
              <w:rPr>
                <w:sz w:val="20"/>
                <w:lang w:eastAsia="en-US"/>
              </w:rPr>
              <w:t>Осуществлял движение задним ходом (п. 113.9)</w:t>
            </w:r>
          </w:p>
        </w:tc>
        <w:tc>
          <w:tcPr>
            <w:tcW w:w="364" w:type="dxa"/>
            <w:shd w:val="clear" w:color="auto" w:fill="auto"/>
          </w:tcPr>
          <w:p w:rsidR="00A12084" w:rsidRPr="00A12084" w:rsidRDefault="00A12084" w:rsidP="00A12084">
            <w:pPr>
              <w:ind w:firstLine="709"/>
              <w:rPr>
                <w:sz w:val="22"/>
                <w:szCs w:val="22"/>
                <w:lang w:eastAsia="en-US"/>
              </w:rPr>
            </w:pPr>
          </w:p>
        </w:tc>
        <w:tc>
          <w:tcPr>
            <w:tcW w:w="429" w:type="dxa"/>
            <w:shd w:val="clear" w:color="auto" w:fill="auto"/>
          </w:tcPr>
          <w:p w:rsidR="00A12084" w:rsidRPr="00A12084" w:rsidRDefault="00A12084" w:rsidP="00A12084">
            <w:pPr>
              <w:ind w:firstLine="709"/>
              <w:rPr>
                <w:sz w:val="22"/>
                <w:szCs w:val="22"/>
                <w:lang w:eastAsia="en-US"/>
              </w:rPr>
            </w:pPr>
          </w:p>
        </w:tc>
        <w:tc>
          <w:tcPr>
            <w:tcW w:w="432" w:type="dxa"/>
            <w:shd w:val="clear" w:color="auto" w:fill="auto"/>
          </w:tcPr>
          <w:p w:rsidR="00A12084" w:rsidRPr="00A12084" w:rsidRDefault="00A12084" w:rsidP="00A12084">
            <w:pPr>
              <w:ind w:firstLine="709"/>
              <w:rPr>
                <w:sz w:val="22"/>
                <w:szCs w:val="22"/>
                <w:lang w:eastAsia="en-US"/>
              </w:rPr>
            </w:pPr>
          </w:p>
        </w:tc>
        <w:tc>
          <w:tcPr>
            <w:tcW w:w="441" w:type="dxa"/>
            <w:shd w:val="clear" w:color="auto" w:fill="auto"/>
          </w:tcPr>
          <w:p w:rsidR="00A12084" w:rsidRPr="00A12084" w:rsidRDefault="00A12084" w:rsidP="00A12084">
            <w:pPr>
              <w:ind w:firstLine="709"/>
              <w:rPr>
                <w:sz w:val="22"/>
                <w:szCs w:val="22"/>
                <w:lang w:eastAsia="en-US"/>
              </w:rPr>
            </w:pPr>
          </w:p>
        </w:tc>
        <w:tc>
          <w:tcPr>
            <w:tcW w:w="424" w:type="dxa"/>
            <w:shd w:val="clear" w:color="auto" w:fill="auto"/>
          </w:tcPr>
          <w:p w:rsidR="00A12084" w:rsidRPr="00A12084" w:rsidRDefault="00A12084" w:rsidP="00A12084">
            <w:pPr>
              <w:ind w:firstLine="709"/>
              <w:rPr>
                <w:sz w:val="22"/>
                <w:szCs w:val="22"/>
                <w:lang w:eastAsia="en-US"/>
              </w:rPr>
            </w:pPr>
          </w:p>
        </w:tc>
        <w:tc>
          <w:tcPr>
            <w:tcW w:w="466" w:type="dxa"/>
            <w:shd w:val="clear" w:color="auto" w:fill="auto"/>
          </w:tcPr>
          <w:p w:rsidR="00A12084" w:rsidRPr="00A12084" w:rsidRDefault="00A12084" w:rsidP="00A12084">
            <w:pPr>
              <w:ind w:firstLine="709"/>
              <w:rPr>
                <w:sz w:val="22"/>
                <w:szCs w:val="22"/>
                <w:lang w:eastAsia="en-US"/>
              </w:rPr>
            </w:pPr>
          </w:p>
        </w:tc>
      </w:tr>
      <w:tr w:rsidR="00A12084" w:rsidRPr="00A12084" w:rsidTr="00A12084">
        <w:tc>
          <w:tcPr>
            <w:tcW w:w="418" w:type="dxa"/>
            <w:shd w:val="clear" w:color="auto" w:fill="auto"/>
          </w:tcPr>
          <w:p w:rsidR="00A12084" w:rsidRPr="00A12084" w:rsidRDefault="00A12084" w:rsidP="00A12084">
            <w:pPr>
              <w:ind w:left="-707" w:right="-118" w:firstLine="709"/>
              <w:rPr>
                <w:sz w:val="20"/>
                <w:lang w:eastAsia="en-US"/>
              </w:rPr>
            </w:pPr>
            <w:r w:rsidRPr="00A12084">
              <w:rPr>
                <w:sz w:val="20"/>
                <w:lang w:eastAsia="en-US"/>
              </w:rPr>
              <w:t>10</w:t>
            </w:r>
          </w:p>
        </w:tc>
        <w:tc>
          <w:tcPr>
            <w:tcW w:w="6339" w:type="dxa"/>
            <w:shd w:val="clear" w:color="auto" w:fill="auto"/>
          </w:tcPr>
          <w:p w:rsidR="00A12084" w:rsidRPr="00A12084" w:rsidRDefault="00A12084" w:rsidP="00A12084">
            <w:pPr>
              <w:ind w:firstLine="34"/>
              <w:rPr>
                <w:sz w:val="20"/>
                <w:lang w:eastAsia="en-US"/>
              </w:rPr>
            </w:pPr>
            <w:r w:rsidRPr="00A12084">
              <w:rPr>
                <w:sz w:val="20"/>
                <w:lang w:eastAsia="en-US"/>
              </w:rPr>
              <w:t>Коснулся ногой (ногами) поверхности площадки (п. 113.12)</w:t>
            </w:r>
          </w:p>
        </w:tc>
        <w:tc>
          <w:tcPr>
            <w:tcW w:w="364" w:type="dxa"/>
            <w:shd w:val="clear" w:color="auto" w:fill="auto"/>
          </w:tcPr>
          <w:p w:rsidR="00A12084" w:rsidRPr="00A12084" w:rsidRDefault="00A12084" w:rsidP="00A12084">
            <w:pPr>
              <w:ind w:firstLine="709"/>
              <w:rPr>
                <w:sz w:val="22"/>
                <w:szCs w:val="22"/>
                <w:lang w:eastAsia="en-US"/>
              </w:rPr>
            </w:pPr>
          </w:p>
        </w:tc>
        <w:tc>
          <w:tcPr>
            <w:tcW w:w="429" w:type="dxa"/>
            <w:shd w:val="clear" w:color="auto" w:fill="auto"/>
          </w:tcPr>
          <w:p w:rsidR="00A12084" w:rsidRPr="00A12084" w:rsidRDefault="00A12084" w:rsidP="00A12084">
            <w:pPr>
              <w:ind w:firstLine="709"/>
              <w:rPr>
                <w:sz w:val="22"/>
                <w:szCs w:val="22"/>
                <w:lang w:eastAsia="en-US"/>
              </w:rPr>
            </w:pPr>
          </w:p>
        </w:tc>
        <w:tc>
          <w:tcPr>
            <w:tcW w:w="432" w:type="dxa"/>
            <w:shd w:val="clear" w:color="auto" w:fill="auto"/>
          </w:tcPr>
          <w:p w:rsidR="00A12084" w:rsidRPr="00A12084" w:rsidRDefault="00A12084" w:rsidP="00A12084">
            <w:pPr>
              <w:ind w:firstLine="709"/>
              <w:rPr>
                <w:sz w:val="22"/>
                <w:szCs w:val="22"/>
                <w:lang w:eastAsia="en-US"/>
              </w:rPr>
            </w:pPr>
          </w:p>
        </w:tc>
        <w:tc>
          <w:tcPr>
            <w:tcW w:w="441" w:type="dxa"/>
            <w:shd w:val="clear" w:color="auto" w:fill="auto"/>
          </w:tcPr>
          <w:p w:rsidR="00A12084" w:rsidRPr="00A12084" w:rsidRDefault="00A12084" w:rsidP="00A12084">
            <w:pPr>
              <w:ind w:firstLine="709"/>
              <w:rPr>
                <w:sz w:val="22"/>
                <w:szCs w:val="22"/>
                <w:lang w:eastAsia="en-US"/>
              </w:rPr>
            </w:pPr>
          </w:p>
        </w:tc>
        <w:tc>
          <w:tcPr>
            <w:tcW w:w="424" w:type="dxa"/>
            <w:shd w:val="clear" w:color="auto" w:fill="auto"/>
          </w:tcPr>
          <w:p w:rsidR="00A12084" w:rsidRPr="00A12084" w:rsidRDefault="00A12084" w:rsidP="00A12084">
            <w:pPr>
              <w:ind w:firstLine="709"/>
              <w:rPr>
                <w:sz w:val="22"/>
                <w:szCs w:val="22"/>
                <w:lang w:eastAsia="en-US"/>
              </w:rPr>
            </w:pPr>
          </w:p>
        </w:tc>
        <w:tc>
          <w:tcPr>
            <w:tcW w:w="466" w:type="dxa"/>
            <w:shd w:val="clear" w:color="auto" w:fill="auto"/>
          </w:tcPr>
          <w:p w:rsidR="00A12084" w:rsidRPr="00A12084" w:rsidRDefault="00A12084" w:rsidP="00A12084">
            <w:pPr>
              <w:ind w:firstLine="709"/>
              <w:rPr>
                <w:sz w:val="22"/>
                <w:szCs w:val="22"/>
                <w:lang w:eastAsia="en-US"/>
              </w:rPr>
            </w:pPr>
          </w:p>
        </w:tc>
      </w:tr>
      <w:tr w:rsidR="00A12084" w:rsidRPr="00A12084" w:rsidTr="00A12084">
        <w:tc>
          <w:tcPr>
            <w:tcW w:w="418" w:type="dxa"/>
            <w:shd w:val="clear" w:color="auto" w:fill="auto"/>
          </w:tcPr>
          <w:p w:rsidR="00A12084" w:rsidRPr="00A12084" w:rsidRDefault="00A12084" w:rsidP="00A12084">
            <w:pPr>
              <w:ind w:left="-686" w:right="-118" w:firstLine="709"/>
              <w:rPr>
                <w:sz w:val="20"/>
                <w:lang w:eastAsia="en-US"/>
              </w:rPr>
            </w:pPr>
            <w:r w:rsidRPr="00A12084">
              <w:rPr>
                <w:sz w:val="20"/>
                <w:lang w:eastAsia="en-US"/>
              </w:rPr>
              <w:t>1</w:t>
            </w:r>
            <w:r>
              <w:rPr>
                <w:sz w:val="20"/>
                <w:lang w:eastAsia="en-US"/>
              </w:rPr>
              <w:t>1</w:t>
            </w:r>
          </w:p>
        </w:tc>
        <w:tc>
          <w:tcPr>
            <w:tcW w:w="6339" w:type="dxa"/>
            <w:shd w:val="clear" w:color="auto" w:fill="auto"/>
          </w:tcPr>
          <w:p w:rsidR="00A12084" w:rsidRPr="00A12084" w:rsidRDefault="00A12084" w:rsidP="00A12084">
            <w:pPr>
              <w:ind w:firstLine="34"/>
              <w:rPr>
                <w:sz w:val="20"/>
                <w:lang w:eastAsia="en-US"/>
              </w:rPr>
            </w:pPr>
            <w:r w:rsidRPr="00A12084">
              <w:rPr>
                <w:sz w:val="20"/>
                <w:lang w:eastAsia="en-US"/>
              </w:rPr>
              <w:t>Допустил откат транспортного средства на подъеме более чем на 0,3 м (п. 113.13)</w:t>
            </w:r>
          </w:p>
        </w:tc>
        <w:tc>
          <w:tcPr>
            <w:tcW w:w="364" w:type="dxa"/>
            <w:shd w:val="clear" w:color="auto" w:fill="auto"/>
          </w:tcPr>
          <w:p w:rsidR="00A12084" w:rsidRPr="00A12084" w:rsidRDefault="00A12084" w:rsidP="00A12084">
            <w:pPr>
              <w:ind w:firstLine="709"/>
              <w:rPr>
                <w:sz w:val="22"/>
                <w:szCs w:val="22"/>
                <w:lang w:eastAsia="en-US"/>
              </w:rPr>
            </w:pPr>
          </w:p>
        </w:tc>
        <w:tc>
          <w:tcPr>
            <w:tcW w:w="429" w:type="dxa"/>
            <w:shd w:val="clear" w:color="auto" w:fill="auto"/>
          </w:tcPr>
          <w:p w:rsidR="00A12084" w:rsidRPr="00A12084" w:rsidRDefault="00A12084" w:rsidP="00A12084">
            <w:pPr>
              <w:ind w:firstLine="709"/>
              <w:rPr>
                <w:sz w:val="22"/>
                <w:szCs w:val="22"/>
                <w:lang w:eastAsia="en-US"/>
              </w:rPr>
            </w:pPr>
          </w:p>
        </w:tc>
        <w:tc>
          <w:tcPr>
            <w:tcW w:w="432" w:type="dxa"/>
            <w:shd w:val="clear" w:color="auto" w:fill="auto"/>
          </w:tcPr>
          <w:p w:rsidR="00A12084" w:rsidRPr="00A12084" w:rsidRDefault="00A12084" w:rsidP="00A12084">
            <w:pPr>
              <w:ind w:firstLine="709"/>
              <w:rPr>
                <w:sz w:val="22"/>
                <w:szCs w:val="22"/>
                <w:lang w:eastAsia="en-US"/>
              </w:rPr>
            </w:pPr>
          </w:p>
        </w:tc>
        <w:tc>
          <w:tcPr>
            <w:tcW w:w="441" w:type="dxa"/>
            <w:shd w:val="clear" w:color="auto" w:fill="auto"/>
          </w:tcPr>
          <w:p w:rsidR="00A12084" w:rsidRPr="00A12084" w:rsidRDefault="00A12084" w:rsidP="00A12084">
            <w:pPr>
              <w:ind w:firstLine="709"/>
              <w:rPr>
                <w:sz w:val="22"/>
                <w:szCs w:val="22"/>
                <w:lang w:eastAsia="en-US"/>
              </w:rPr>
            </w:pPr>
          </w:p>
        </w:tc>
        <w:tc>
          <w:tcPr>
            <w:tcW w:w="424" w:type="dxa"/>
            <w:shd w:val="clear" w:color="auto" w:fill="auto"/>
          </w:tcPr>
          <w:p w:rsidR="00A12084" w:rsidRPr="00A12084" w:rsidRDefault="00A12084" w:rsidP="00A12084">
            <w:pPr>
              <w:ind w:firstLine="709"/>
              <w:rPr>
                <w:sz w:val="22"/>
                <w:szCs w:val="22"/>
                <w:lang w:eastAsia="en-US"/>
              </w:rPr>
            </w:pPr>
          </w:p>
        </w:tc>
        <w:tc>
          <w:tcPr>
            <w:tcW w:w="466" w:type="dxa"/>
            <w:shd w:val="clear" w:color="auto" w:fill="auto"/>
          </w:tcPr>
          <w:p w:rsidR="00A12084" w:rsidRPr="00A12084" w:rsidRDefault="00A12084" w:rsidP="00A12084">
            <w:pPr>
              <w:ind w:firstLine="709"/>
              <w:rPr>
                <w:sz w:val="22"/>
                <w:szCs w:val="22"/>
                <w:lang w:eastAsia="en-US"/>
              </w:rPr>
            </w:pPr>
          </w:p>
        </w:tc>
      </w:tr>
      <w:tr w:rsidR="00A12084" w:rsidRPr="00A12084" w:rsidTr="00A12084">
        <w:tc>
          <w:tcPr>
            <w:tcW w:w="418" w:type="dxa"/>
            <w:shd w:val="clear" w:color="auto" w:fill="auto"/>
          </w:tcPr>
          <w:p w:rsidR="00A12084" w:rsidRPr="00A12084" w:rsidRDefault="00A12084" w:rsidP="00A12084">
            <w:pPr>
              <w:ind w:left="-686" w:right="-118" w:firstLine="709"/>
              <w:rPr>
                <w:sz w:val="20"/>
                <w:lang w:eastAsia="en-US"/>
              </w:rPr>
            </w:pPr>
            <w:r w:rsidRPr="00A12084">
              <w:rPr>
                <w:sz w:val="20"/>
                <w:lang w:eastAsia="en-US"/>
              </w:rPr>
              <w:t>1</w:t>
            </w:r>
            <w:r>
              <w:rPr>
                <w:sz w:val="20"/>
                <w:lang w:eastAsia="en-US"/>
              </w:rPr>
              <w:t>2</w:t>
            </w:r>
          </w:p>
        </w:tc>
        <w:tc>
          <w:tcPr>
            <w:tcW w:w="6339" w:type="dxa"/>
            <w:shd w:val="clear" w:color="auto" w:fill="auto"/>
          </w:tcPr>
          <w:p w:rsidR="00A12084" w:rsidRPr="00A12084" w:rsidRDefault="00A12084" w:rsidP="00A12084">
            <w:pPr>
              <w:ind w:firstLine="34"/>
              <w:rPr>
                <w:sz w:val="20"/>
                <w:lang w:eastAsia="en-US"/>
              </w:rPr>
            </w:pPr>
            <w:r w:rsidRPr="00A12084">
              <w:rPr>
                <w:sz w:val="20"/>
                <w:lang w:eastAsia="en-US"/>
              </w:rPr>
              <w:t>Нарушил правила проезда перекрестка (п. 113.14)</w:t>
            </w:r>
          </w:p>
        </w:tc>
        <w:tc>
          <w:tcPr>
            <w:tcW w:w="364" w:type="dxa"/>
            <w:shd w:val="clear" w:color="auto" w:fill="auto"/>
          </w:tcPr>
          <w:p w:rsidR="00A12084" w:rsidRPr="00A12084" w:rsidRDefault="00A12084" w:rsidP="00A12084">
            <w:pPr>
              <w:ind w:firstLine="34"/>
              <w:rPr>
                <w:sz w:val="22"/>
                <w:szCs w:val="22"/>
                <w:lang w:eastAsia="en-US"/>
              </w:rPr>
            </w:pPr>
          </w:p>
        </w:tc>
        <w:tc>
          <w:tcPr>
            <w:tcW w:w="429" w:type="dxa"/>
            <w:shd w:val="clear" w:color="auto" w:fill="auto"/>
          </w:tcPr>
          <w:p w:rsidR="00A12084" w:rsidRPr="00A12084" w:rsidRDefault="00A12084" w:rsidP="00A12084">
            <w:pPr>
              <w:ind w:firstLine="34"/>
              <w:rPr>
                <w:sz w:val="22"/>
                <w:szCs w:val="22"/>
                <w:lang w:eastAsia="en-US"/>
              </w:rPr>
            </w:pPr>
          </w:p>
        </w:tc>
        <w:tc>
          <w:tcPr>
            <w:tcW w:w="432" w:type="dxa"/>
            <w:shd w:val="clear" w:color="auto" w:fill="auto"/>
          </w:tcPr>
          <w:p w:rsidR="00A12084" w:rsidRPr="00A12084" w:rsidRDefault="00A12084" w:rsidP="00A12084">
            <w:pPr>
              <w:ind w:firstLine="34"/>
              <w:rPr>
                <w:sz w:val="22"/>
                <w:szCs w:val="22"/>
                <w:lang w:eastAsia="en-US"/>
              </w:rPr>
            </w:pPr>
          </w:p>
        </w:tc>
        <w:tc>
          <w:tcPr>
            <w:tcW w:w="441" w:type="dxa"/>
            <w:shd w:val="clear" w:color="auto" w:fill="auto"/>
          </w:tcPr>
          <w:p w:rsidR="00A12084" w:rsidRPr="00A12084" w:rsidRDefault="00A12084" w:rsidP="00A12084">
            <w:pPr>
              <w:ind w:firstLine="34"/>
              <w:rPr>
                <w:sz w:val="22"/>
                <w:szCs w:val="22"/>
                <w:lang w:eastAsia="en-US"/>
              </w:rPr>
            </w:pPr>
          </w:p>
        </w:tc>
        <w:tc>
          <w:tcPr>
            <w:tcW w:w="424" w:type="dxa"/>
            <w:shd w:val="clear" w:color="auto" w:fill="auto"/>
          </w:tcPr>
          <w:p w:rsidR="00A12084" w:rsidRPr="00A12084" w:rsidRDefault="00A12084" w:rsidP="00A12084">
            <w:pPr>
              <w:ind w:firstLine="34"/>
              <w:rPr>
                <w:sz w:val="22"/>
                <w:szCs w:val="22"/>
                <w:lang w:eastAsia="en-US"/>
              </w:rPr>
            </w:pPr>
          </w:p>
        </w:tc>
        <w:tc>
          <w:tcPr>
            <w:tcW w:w="466" w:type="dxa"/>
            <w:shd w:val="clear" w:color="auto" w:fill="auto"/>
          </w:tcPr>
          <w:p w:rsidR="00A12084" w:rsidRPr="00A12084" w:rsidRDefault="00A12084" w:rsidP="00A12084">
            <w:pPr>
              <w:ind w:firstLine="34"/>
              <w:rPr>
                <w:sz w:val="22"/>
                <w:szCs w:val="22"/>
                <w:lang w:eastAsia="en-US"/>
              </w:rPr>
            </w:pPr>
          </w:p>
        </w:tc>
      </w:tr>
      <w:tr w:rsidR="00A12084" w:rsidRPr="00A12084" w:rsidTr="00A12084">
        <w:tc>
          <w:tcPr>
            <w:tcW w:w="418" w:type="dxa"/>
            <w:shd w:val="clear" w:color="auto" w:fill="auto"/>
          </w:tcPr>
          <w:p w:rsidR="00A12084" w:rsidRPr="00A12084" w:rsidRDefault="00A12084" w:rsidP="00A12084">
            <w:pPr>
              <w:ind w:left="-686" w:right="-118" w:firstLine="709"/>
              <w:rPr>
                <w:sz w:val="20"/>
                <w:lang w:eastAsia="en-US"/>
              </w:rPr>
            </w:pPr>
            <w:r w:rsidRPr="00A12084">
              <w:rPr>
                <w:sz w:val="20"/>
                <w:lang w:eastAsia="en-US"/>
              </w:rPr>
              <w:t>1</w:t>
            </w:r>
            <w:r>
              <w:rPr>
                <w:sz w:val="20"/>
                <w:lang w:eastAsia="en-US"/>
              </w:rPr>
              <w:t>3</w:t>
            </w:r>
          </w:p>
        </w:tc>
        <w:tc>
          <w:tcPr>
            <w:tcW w:w="6339" w:type="dxa"/>
            <w:shd w:val="clear" w:color="auto" w:fill="auto"/>
          </w:tcPr>
          <w:p w:rsidR="00A12084" w:rsidRPr="00A12084" w:rsidRDefault="00A12084" w:rsidP="00A12084">
            <w:pPr>
              <w:ind w:firstLine="34"/>
              <w:rPr>
                <w:sz w:val="20"/>
                <w:lang w:eastAsia="en-US"/>
              </w:rPr>
            </w:pPr>
            <w:r w:rsidRPr="00A12084">
              <w:rPr>
                <w:sz w:val="20"/>
                <w:lang w:eastAsia="en-US"/>
              </w:rPr>
              <w:t>Отказался от выполнения испытательного упражнения (п. 113.15)</w:t>
            </w:r>
          </w:p>
        </w:tc>
        <w:tc>
          <w:tcPr>
            <w:tcW w:w="364" w:type="dxa"/>
            <w:tcBorders>
              <w:right w:val="single" w:sz="4" w:space="0" w:color="auto"/>
            </w:tcBorders>
            <w:shd w:val="clear" w:color="auto" w:fill="auto"/>
          </w:tcPr>
          <w:p w:rsidR="00A12084" w:rsidRPr="00A12084" w:rsidRDefault="00A12084" w:rsidP="00A12084">
            <w:pPr>
              <w:ind w:firstLine="34"/>
              <w:rPr>
                <w:sz w:val="22"/>
                <w:szCs w:val="22"/>
                <w:lang w:eastAsia="en-US"/>
              </w:rPr>
            </w:pPr>
          </w:p>
        </w:tc>
        <w:tc>
          <w:tcPr>
            <w:tcW w:w="429" w:type="dxa"/>
            <w:tcBorders>
              <w:right w:val="single" w:sz="4" w:space="0" w:color="auto"/>
            </w:tcBorders>
            <w:shd w:val="clear" w:color="auto" w:fill="auto"/>
          </w:tcPr>
          <w:p w:rsidR="00A12084" w:rsidRPr="00A12084" w:rsidRDefault="00A12084" w:rsidP="00A12084">
            <w:pPr>
              <w:ind w:firstLine="34"/>
              <w:rPr>
                <w:sz w:val="22"/>
                <w:szCs w:val="22"/>
                <w:lang w:eastAsia="en-US"/>
              </w:rPr>
            </w:pPr>
          </w:p>
        </w:tc>
        <w:tc>
          <w:tcPr>
            <w:tcW w:w="432" w:type="dxa"/>
            <w:tcBorders>
              <w:right w:val="single" w:sz="4" w:space="0" w:color="auto"/>
            </w:tcBorders>
            <w:shd w:val="clear" w:color="auto" w:fill="auto"/>
          </w:tcPr>
          <w:p w:rsidR="00A12084" w:rsidRPr="00A12084" w:rsidRDefault="00A12084" w:rsidP="00A12084">
            <w:pPr>
              <w:ind w:firstLine="34"/>
              <w:rPr>
                <w:sz w:val="22"/>
                <w:szCs w:val="22"/>
                <w:lang w:eastAsia="en-US"/>
              </w:rPr>
            </w:pPr>
          </w:p>
        </w:tc>
        <w:tc>
          <w:tcPr>
            <w:tcW w:w="441" w:type="dxa"/>
            <w:tcBorders>
              <w:right w:val="single" w:sz="4" w:space="0" w:color="auto"/>
            </w:tcBorders>
            <w:shd w:val="clear" w:color="auto" w:fill="auto"/>
          </w:tcPr>
          <w:p w:rsidR="00A12084" w:rsidRPr="00A12084" w:rsidRDefault="00A12084" w:rsidP="00A12084">
            <w:pPr>
              <w:ind w:firstLine="34"/>
              <w:rPr>
                <w:sz w:val="22"/>
                <w:szCs w:val="22"/>
                <w:lang w:eastAsia="en-US"/>
              </w:rPr>
            </w:pPr>
          </w:p>
        </w:tc>
        <w:tc>
          <w:tcPr>
            <w:tcW w:w="424" w:type="dxa"/>
            <w:tcBorders>
              <w:right w:val="single" w:sz="4" w:space="0" w:color="auto"/>
            </w:tcBorders>
            <w:shd w:val="clear" w:color="auto" w:fill="auto"/>
          </w:tcPr>
          <w:p w:rsidR="00A12084" w:rsidRPr="00A12084" w:rsidRDefault="00A12084" w:rsidP="00A12084">
            <w:pPr>
              <w:ind w:firstLine="34"/>
              <w:rPr>
                <w:sz w:val="22"/>
                <w:szCs w:val="22"/>
                <w:lang w:eastAsia="en-US"/>
              </w:rPr>
            </w:pPr>
          </w:p>
        </w:tc>
        <w:tc>
          <w:tcPr>
            <w:tcW w:w="466" w:type="dxa"/>
            <w:tcBorders>
              <w:right w:val="single" w:sz="4" w:space="0" w:color="auto"/>
            </w:tcBorders>
            <w:shd w:val="clear" w:color="auto" w:fill="auto"/>
          </w:tcPr>
          <w:p w:rsidR="00A12084" w:rsidRPr="00A12084" w:rsidRDefault="00A12084" w:rsidP="00A12084">
            <w:pPr>
              <w:ind w:firstLine="34"/>
              <w:rPr>
                <w:sz w:val="22"/>
                <w:szCs w:val="22"/>
                <w:lang w:eastAsia="en-US"/>
              </w:rPr>
            </w:pPr>
          </w:p>
        </w:tc>
      </w:tr>
      <w:tr w:rsidR="00A12084" w:rsidRPr="00A12084" w:rsidTr="00A12084">
        <w:tc>
          <w:tcPr>
            <w:tcW w:w="418" w:type="dxa"/>
            <w:tcBorders>
              <w:bottom w:val="single" w:sz="4" w:space="0" w:color="auto"/>
              <w:right w:val="single" w:sz="4" w:space="0" w:color="auto"/>
            </w:tcBorders>
            <w:shd w:val="clear" w:color="auto" w:fill="auto"/>
          </w:tcPr>
          <w:p w:rsidR="00A12084" w:rsidRPr="00A12084" w:rsidRDefault="00A12084" w:rsidP="00A12084">
            <w:pPr>
              <w:ind w:right="-84" w:firstLine="0"/>
              <w:jc w:val="left"/>
              <w:rPr>
                <w:sz w:val="20"/>
                <w:lang w:eastAsia="en-US"/>
              </w:rPr>
            </w:pPr>
            <w:r w:rsidRPr="00A12084">
              <w:rPr>
                <w:sz w:val="20"/>
                <w:lang w:eastAsia="en-US"/>
              </w:rPr>
              <w:t>1</w:t>
            </w:r>
            <w:r>
              <w:rPr>
                <w:sz w:val="20"/>
                <w:lang w:eastAsia="en-US"/>
              </w:rPr>
              <w:t>4</w:t>
            </w:r>
          </w:p>
        </w:tc>
        <w:tc>
          <w:tcPr>
            <w:tcW w:w="6339" w:type="dxa"/>
            <w:tcBorders>
              <w:left w:val="single" w:sz="4" w:space="0" w:color="auto"/>
              <w:bottom w:val="single" w:sz="4" w:space="0" w:color="auto"/>
            </w:tcBorders>
            <w:shd w:val="clear" w:color="auto" w:fill="auto"/>
          </w:tcPr>
          <w:p w:rsidR="00A12084" w:rsidRPr="00A12084" w:rsidRDefault="00A12084" w:rsidP="00A12084">
            <w:pPr>
              <w:ind w:firstLine="34"/>
              <w:jc w:val="left"/>
              <w:rPr>
                <w:sz w:val="20"/>
                <w:lang w:eastAsia="en-US"/>
              </w:rPr>
            </w:pPr>
            <w:r w:rsidRPr="00A12084">
              <w:rPr>
                <w:sz w:val="20"/>
                <w:lang w:eastAsia="en-US"/>
              </w:rPr>
              <w:t xml:space="preserve">Время выполнения отдельного упражнения </w:t>
            </w:r>
          </w:p>
        </w:tc>
        <w:tc>
          <w:tcPr>
            <w:tcW w:w="364" w:type="dxa"/>
            <w:shd w:val="clear" w:color="auto" w:fill="auto"/>
          </w:tcPr>
          <w:p w:rsidR="00A12084" w:rsidRPr="00A12084" w:rsidRDefault="00A12084" w:rsidP="00A12084">
            <w:pPr>
              <w:ind w:firstLine="709"/>
              <w:rPr>
                <w:sz w:val="22"/>
                <w:szCs w:val="22"/>
                <w:lang w:eastAsia="en-US"/>
              </w:rPr>
            </w:pPr>
          </w:p>
        </w:tc>
        <w:tc>
          <w:tcPr>
            <w:tcW w:w="429" w:type="dxa"/>
            <w:shd w:val="clear" w:color="auto" w:fill="auto"/>
          </w:tcPr>
          <w:p w:rsidR="00A12084" w:rsidRPr="00A12084" w:rsidRDefault="00A12084" w:rsidP="00A12084">
            <w:pPr>
              <w:ind w:firstLine="709"/>
              <w:rPr>
                <w:sz w:val="22"/>
                <w:szCs w:val="22"/>
                <w:lang w:eastAsia="en-US"/>
              </w:rPr>
            </w:pPr>
          </w:p>
        </w:tc>
        <w:tc>
          <w:tcPr>
            <w:tcW w:w="432" w:type="dxa"/>
            <w:shd w:val="clear" w:color="auto" w:fill="auto"/>
          </w:tcPr>
          <w:p w:rsidR="00A12084" w:rsidRPr="00A12084" w:rsidRDefault="00A12084" w:rsidP="00A12084">
            <w:pPr>
              <w:ind w:firstLine="709"/>
              <w:rPr>
                <w:sz w:val="22"/>
                <w:szCs w:val="22"/>
                <w:lang w:eastAsia="en-US"/>
              </w:rPr>
            </w:pPr>
          </w:p>
        </w:tc>
        <w:tc>
          <w:tcPr>
            <w:tcW w:w="441" w:type="dxa"/>
            <w:shd w:val="clear" w:color="auto" w:fill="auto"/>
          </w:tcPr>
          <w:p w:rsidR="00A12084" w:rsidRPr="00A12084" w:rsidRDefault="00A12084" w:rsidP="00A12084">
            <w:pPr>
              <w:ind w:firstLine="709"/>
              <w:rPr>
                <w:sz w:val="22"/>
                <w:szCs w:val="22"/>
                <w:lang w:eastAsia="en-US"/>
              </w:rPr>
            </w:pPr>
          </w:p>
        </w:tc>
        <w:tc>
          <w:tcPr>
            <w:tcW w:w="424" w:type="dxa"/>
            <w:shd w:val="clear" w:color="auto" w:fill="auto"/>
          </w:tcPr>
          <w:p w:rsidR="00A12084" w:rsidRPr="00A12084" w:rsidRDefault="00A12084" w:rsidP="00A12084">
            <w:pPr>
              <w:ind w:firstLine="709"/>
              <w:rPr>
                <w:sz w:val="22"/>
                <w:szCs w:val="22"/>
                <w:lang w:eastAsia="en-US"/>
              </w:rPr>
            </w:pPr>
          </w:p>
        </w:tc>
        <w:tc>
          <w:tcPr>
            <w:tcW w:w="466" w:type="dxa"/>
            <w:shd w:val="clear" w:color="auto" w:fill="auto"/>
          </w:tcPr>
          <w:p w:rsidR="00A12084" w:rsidRPr="00A12084" w:rsidRDefault="00A12084" w:rsidP="00A12084">
            <w:pPr>
              <w:ind w:firstLine="709"/>
              <w:rPr>
                <w:sz w:val="22"/>
                <w:szCs w:val="22"/>
                <w:lang w:eastAsia="en-US"/>
              </w:rPr>
            </w:pPr>
          </w:p>
        </w:tc>
      </w:tr>
      <w:tr w:rsidR="00A12084" w:rsidRPr="00A12084" w:rsidTr="00A12084">
        <w:tc>
          <w:tcPr>
            <w:tcW w:w="418" w:type="dxa"/>
            <w:tcBorders>
              <w:bottom w:val="single" w:sz="4" w:space="0" w:color="auto"/>
              <w:right w:val="single" w:sz="4" w:space="0" w:color="auto"/>
            </w:tcBorders>
            <w:shd w:val="clear" w:color="auto" w:fill="auto"/>
          </w:tcPr>
          <w:p w:rsidR="00A12084" w:rsidRPr="00A12084" w:rsidRDefault="00A12084" w:rsidP="00A12084">
            <w:pPr>
              <w:ind w:left="-707" w:right="-118" w:firstLine="709"/>
              <w:rPr>
                <w:sz w:val="20"/>
                <w:lang w:eastAsia="en-US"/>
              </w:rPr>
            </w:pPr>
            <w:r w:rsidRPr="00A12084">
              <w:rPr>
                <w:sz w:val="20"/>
                <w:lang w:eastAsia="en-US"/>
              </w:rPr>
              <w:t>1</w:t>
            </w:r>
            <w:r>
              <w:rPr>
                <w:sz w:val="20"/>
                <w:lang w:eastAsia="en-US"/>
              </w:rPr>
              <w:t>5</w:t>
            </w:r>
          </w:p>
        </w:tc>
        <w:tc>
          <w:tcPr>
            <w:tcW w:w="6339" w:type="dxa"/>
            <w:tcBorders>
              <w:left w:val="single" w:sz="4" w:space="0" w:color="auto"/>
              <w:bottom w:val="single" w:sz="4" w:space="0" w:color="auto"/>
            </w:tcBorders>
            <w:shd w:val="clear" w:color="auto" w:fill="auto"/>
          </w:tcPr>
          <w:p w:rsidR="00A12084" w:rsidRPr="00A12084" w:rsidRDefault="00A12084" w:rsidP="00A12084">
            <w:pPr>
              <w:ind w:firstLine="34"/>
              <w:rPr>
                <w:sz w:val="20"/>
                <w:lang w:eastAsia="en-US"/>
              </w:rPr>
            </w:pPr>
            <w:r w:rsidRPr="00A12084">
              <w:rPr>
                <w:sz w:val="20"/>
                <w:lang w:eastAsia="en-US"/>
              </w:rPr>
              <w:t>Превысил время выполнения отдельного упражнения (п. 113.11)</w:t>
            </w:r>
          </w:p>
        </w:tc>
        <w:tc>
          <w:tcPr>
            <w:tcW w:w="364" w:type="dxa"/>
            <w:shd w:val="clear" w:color="auto" w:fill="auto"/>
          </w:tcPr>
          <w:p w:rsidR="00A12084" w:rsidRPr="00A12084" w:rsidRDefault="00A12084" w:rsidP="00A12084">
            <w:pPr>
              <w:ind w:firstLine="709"/>
              <w:rPr>
                <w:sz w:val="22"/>
                <w:szCs w:val="22"/>
                <w:lang w:eastAsia="en-US"/>
              </w:rPr>
            </w:pPr>
          </w:p>
        </w:tc>
        <w:tc>
          <w:tcPr>
            <w:tcW w:w="429" w:type="dxa"/>
            <w:shd w:val="clear" w:color="auto" w:fill="auto"/>
          </w:tcPr>
          <w:p w:rsidR="00A12084" w:rsidRPr="00A12084" w:rsidRDefault="00A12084" w:rsidP="00A12084">
            <w:pPr>
              <w:ind w:firstLine="709"/>
              <w:rPr>
                <w:sz w:val="22"/>
                <w:szCs w:val="22"/>
                <w:lang w:eastAsia="en-US"/>
              </w:rPr>
            </w:pPr>
          </w:p>
        </w:tc>
        <w:tc>
          <w:tcPr>
            <w:tcW w:w="432" w:type="dxa"/>
            <w:shd w:val="clear" w:color="auto" w:fill="auto"/>
          </w:tcPr>
          <w:p w:rsidR="00A12084" w:rsidRPr="00A12084" w:rsidRDefault="00A12084" w:rsidP="00A12084">
            <w:pPr>
              <w:ind w:firstLine="709"/>
              <w:rPr>
                <w:sz w:val="22"/>
                <w:szCs w:val="22"/>
                <w:lang w:eastAsia="en-US"/>
              </w:rPr>
            </w:pPr>
          </w:p>
        </w:tc>
        <w:tc>
          <w:tcPr>
            <w:tcW w:w="441" w:type="dxa"/>
            <w:shd w:val="clear" w:color="auto" w:fill="auto"/>
          </w:tcPr>
          <w:p w:rsidR="00A12084" w:rsidRPr="00A12084" w:rsidRDefault="00A12084" w:rsidP="00A12084">
            <w:pPr>
              <w:ind w:firstLine="709"/>
              <w:rPr>
                <w:sz w:val="22"/>
                <w:szCs w:val="22"/>
                <w:lang w:eastAsia="en-US"/>
              </w:rPr>
            </w:pPr>
          </w:p>
        </w:tc>
        <w:tc>
          <w:tcPr>
            <w:tcW w:w="424" w:type="dxa"/>
            <w:shd w:val="clear" w:color="auto" w:fill="auto"/>
          </w:tcPr>
          <w:p w:rsidR="00A12084" w:rsidRPr="00A12084" w:rsidRDefault="00A12084" w:rsidP="00A12084">
            <w:pPr>
              <w:ind w:firstLine="709"/>
              <w:rPr>
                <w:sz w:val="22"/>
                <w:szCs w:val="22"/>
                <w:lang w:eastAsia="en-US"/>
              </w:rPr>
            </w:pPr>
          </w:p>
        </w:tc>
        <w:tc>
          <w:tcPr>
            <w:tcW w:w="466" w:type="dxa"/>
            <w:shd w:val="clear" w:color="auto" w:fill="auto"/>
          </w:tcPr>
          <w:p w:rsidR="00A12084" w:rsidRPr="00A12084" w:rsidRDefault="00A12084" w:rsidP="00A12084">
            <w:pPr>
              <w:ind w:firstLine="709"/>
              <w:rPr>
                <w:sz w:val="22"/>
                <w:szCs w:val="22"/>
                <w:lang w:eastAsia="en-US"/>
              </w:rPr>
            </w:pPr>
          </w:p>
        </w:tc>
      </w:tr>
      <w:tr w:rsidR="00A12084" w:rsidRPr="00A12084" w:rsidTr="00A12084">
        <w:tc>
          <w:tcPr>
            <w:tcW w:w="418" w:type="dxa"/>
            <w:tcBorders>
              <w:top w:val="single" w:sz="4" w:space="0" w:color="auto"/>
              <w:right w:val="single" w:sz="4" w:space="0" w:color="auto"/>
            </w:tcBorders>
            <w:shd w:val="clear" w:color="auto" w:fill="auto"/>
          </w:tcPr>
          <w:p w:rsidR="00A12084" w:rsidRPr="00A12084" w:rsidRDefault="00A12084" w:rsidP="00A12084">
            <w:pPr>
              <w:ind w:firstLine="0"/>
              <w:jc w:val="left"/>
              <w:rPr>
                <w:sz w:val="20"/>
                <w:lang w:eastAsia="en-US"/>
              </w:rPr>
            </w:pPr>
            <w:r w:rsidRPr="00A12084">
              <w:rPr>
                <w:sz w:val="20"/>
                <w:lang w:eastAsia="en-US"/>
              </w:rPr>
              <w:t>1</w:t>
            </w:r>
            <w:r>
              <w:rPr>
                <w:sz w:val="20"/>
                <w:lang w:eastAsia="en-US"/>
              </w:rPr>
              <w:t>6</w:t>
            </w:r>
          </w:p>
        </w:tc>
        <w:tc>
          <w:tcPr>
            <w:tcW w:w="6339" w:type="dxa"/>
            <w:tcBorders>
              <w:top w:val="single" w:sz="4" w:space="0" w:color="auto"/>
              <w:left w:val="single" w:sz="4" w:space="0" w:color="auto"/>
            </w:tcBorders>
            <w:shd w:val="clear" w:color="auto" w:fill="auto"/>
          </w:tcPr>
          <w:p w:rsidR="00A12084" w:rsidRPr="00A12084" w:rsidRDefault="00A12084" w:rsidP="00A12084">
            <w:pPr>
              <w:ind w:firstLine="34"/>
              <w:jc w:val="left"/>
              <w:rPr>
                <w:sz w:val="20"/>
                <w:lang w:eastAsia="en-US"/>
              </w:rPr>
            </w:pPr>
            <w:r w:rsidRPr="00A12084">
              <w:rPr>
                <w:sz w:val="20"/>
                <w:lang w:eastAsia="en-US"/>
              </w:rPr>
              <w:t>Общее время выполнения упражнений</w:t>
            </w:r>
          </w:p>
        </w:tc>
        <w:tc>
          <w:tcPr>
            <w:tcW w:w="2556" w:type="dxa"/>
            <w:gridSpan w:val="6"/>
            <w:shd w:val="clear" w:color="auto" w:fill="auto"/>
          </w:tcPr>
          <w:p w:rsidR="00A12084" w:rsidRPr="00A12084" w:rsidRDefault="00A12084" w:rsidP="00A12084">
            <w:pPr>
              <w:ind w:firstLine="709"/>
              <w:rPr>
                <w:sz w:val="22"/>
                <w:szCs w:val="22"/>
                <w:lang w:eastAsia="en-US"/>
              </w:rPr>
            </w:pPr>
          </w:p>
        </w:tc>
      </w:tr>
      <w:tr w:rsidR="00A12084" w:rsidRPr="00A12084" w:rsidTr="00A12084">
        <w:tc>
          <w:tcPr>
            <w:tcW w:w="418" w:type="dxa"/>
            <w:tcBorders>
              <w:top w:val="single" w:sz="4" w:space="0" w:color="auto"/>
              <w:right w:val="single" w:sz="4" w:space="0" w:color="auto"/>
            </w:tcBorders>
            <w:shd w:val="clear" w:color="auto" w:fill="auto"/>
          </w:tcPr>
          <w:p w:rsidR="00A12084" w:rsidRPr="00A12084" w:rsidRDefault="00A12084" w:rsidP="00A12084">
            <w:pPr>
              <w:ind w:left="-707" w:right="-118" w:firstLine="709"/>
              <w:rPr>
                <w:sz w:val="20"/>
                <w:lang w:eastAsia="en-US"/>
              </w:rPr>
            </w:pPr>
            <w:r w:rsidRPr="00A12084">
              <w:rPr>
                <w:sz w:val="20"/>
                <w:lang w:eastAsia="en-US"/>
              </w:rPr>
              <w:t>1</w:t>
            </w:r>
            <w:r>
              <w:rPr>
                <w:sz w:val="20"/>
                <w:lang w:eastAsia="en-US"/>
              </w:rPr>
              <w:t>7</w:t>
            </w:r>
          </w:p>
        </w:tc>
        <w:tc>
          <w:tcPr>
            <w:tcW w:w="6339" w:type="dxa"/>
            <w:tcBorders>
              <w:top w:val="single" w:sz="4" w:space="0" w:color="auto"/>
              <w:left w:val="single" w:sz="4" w:space="0" w:color="auto"/>
            </w:tcBorders>
            <w:shd w:val="clear" w:color="auto" w:fill="auto"/>
          </w:tcPr>
          <w:p w:rsidR="00A12084" w:rsidRPr="00A12084" w:rsidRDefault="00A12084" w:rsidP="00A12084">
            <w:pPr>
              <w:ind w:firstLine="34"/>
              <w:rPr>
                <w:sz w:val="20"/>
                <w:lang w:eastAsia="en-US"/>
              </w:rPr>
            </w:pPr>
            <w:r w:rsidRPr="00A12084">
              <w:rPr>
                <w:sz w:val="20"/>
                <w:lang w:eastAsia="en-US"/>
              </w:rPr>
              <w:t>Превысил общее время выполнения упражнений (п. 113.10)</w:t>
            </w:r>
          </w:p>
        </w:tc>
        <w:tc>
          <w:tcPr>
            <w:tcW w:w="2556" w:type="dxa"/>
            <w:gridSpan w:val="6"/>
            <w:shd w:val="clear" w:color="auto" w:fill="auto"/>
          </w:tcPr>
          <w:p w:rsidR="00A12084" w:rsidRPr="00A12084" w:rsidRDefault="00A12084" w:rsidP="00A12084">
            <w:pPr>
              <w:ind w:firstLine="709"/>
              <w:rPr>
                <w:sz w:val="22"/>
                <w:szCs w:val="22"/>
                <w:lang w:eastAsia="en-US"/>
              </w:rPr>
            </w:pPr>
          </w:p>
        </w:tc>
      </w:tr>
      <w:tr w:rsidR="00A12084" w:rsidRPr="00A12084" w:rsidTr="00A12084">
        <w:tc>
          <w:tcPr>
            <w:tcW w:w="6757" w:type="dxa"/>
            <w:gridSpan w:val="2"/>
            <w:shd w:val="clear" w:color="auto" w:fill="auto"/>
          </w:tcPr>
          <w:p w:rsidR="00A12084" w:rsidRPr="00A12084" w:rsidRDefault="00A12084" w:rsidP="00A12084">
            <w:pPr>
              <w:ind w:firstLine="426"/>
              <w:rPr>
                <w:sz w:val="20"/>
                <w:lang w:eastAsia="en-US"/>
              </w:rPr>
            </w:pPr>
            <w:r w:rsidRPr="00A12084">
              <w:rPr>
                <w:sz w:val="20"/>
                <w:lang w:eastAsia="en-US"/>
              </w:rPr>
              <w:t xml:space="preserve"> Результат экзамена (сдан/не сдан)</w:t>
            </w:r>
          </w:p>
        </w:tc>
        <w:tc>
          <w:tcPr>
            <w:tcW w:w="2556" w:type="dxa"/>
            <w:gridSpan w:val="6"/>
            <w:shd w:val="clear" w:color="auto" w:fill="auto"/>
          </w:tcPr>
          <w:p w:rsidR="00A12084" w:rsidRPr="00A12084" w:rsidRDefault="00A12084" w:rsidP="00A12084">
            <w:pPr>
              <w:ind w:firstLine="709"/>
              <w:rPr>
                <w:sz w:val="22"/>
                <w:szCs w:val="22"/>
                <w:lang w:eastAsia="en-US"/>
              </w:rPr>
            </w:pPr>
          </w:p>
        </w:tc>
      </w:tr>
    </w:tbl>
    <w:p w:rsidR="00A12084" w:rsidRDefault="00A12084" w:rsidP="00A12084">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w:t>
      </w:r>
    </w:p>
    <w:p w:rsidR="00F24BA8" w:rsidRDefault="00A12084" w:rsidP="00E25D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1.42. </w:t>
      </w:r>
      <w:r w:rsidR="00E25D4D" w:rsidRPr="002D49EF">
        <w:rPr>
          <w:rFonts w:ascii="Times New Roman" w:hAnsi="Times New Roman" w:cs="Times New Roman"/>
          <w:sz w:val="28"/>
          <w:szCs w:val="28"/>
        </w:rPr>
        <w:t>В приложении № 7</w:t>
      </w:r>
      <w:r w:rsidR="00DE75CE" w:rsidRPr="002D49EF">
        <w:rPr>
          <w:rFonts w:ascii="Times New Roman" w:hAnsi="Times New Roman" w:cs="Times New Roman"/>
          <w:sz w:val="28"/>
          <w:szCs w:val="28"/>
        </w:rPr>
        <w:t xml:space="preserve"> к Административному регламенту</w:t>
      </w:r>
      <w:r w:rsidR="00E25D4D" w:rsidRPr="002D49EF">
        <w:rPr>
          <w:rFonts w:ascii="Times New Roman" w:hAnsi="Times New Roman" w:cs="Times New Roman"/>
          <w:sz w:val="28"/>
          <w:szCs w:val="28"/>
        </w:rPr>
        <w:t>:</w:t>
      </w:r>
    </w:p>
    <w:p w:rsidR="000F6A48" w:rsidRDefault="00D24471" w:rsidP="00E25D4D">
      <w:pPr>
        <w:pStyle w:val="ConsPlusNormal"/>
        <w:ind w:firstLine="709"/>
        <w:jc w:val="both"/>
        <w:rPr>
          <w:rFonts w:ascii="Times New Roman" w:hAnsi="Times New Roman" w:cs="Times New Roman"/>
          <w:sz w:val="28"/>
          <w:szCs w:val="28"/>
        </w:rPr>
      </w:pPr>
      <w:r w:rsidRPr="002D49EF">
        <w:rPr>
          <w:rFonts w:ascii="Times New Roman" w:hAnsi="Times New Roman" w:cs="Times New Roman"/>
          <w:sz w:val="28"/>
          <w:szCs w:val="28"/>
        </w:rPr>
        <w:t>1.4</w:t>
      </w:r>
      <w:r w:rsidR="000F6A48">
        <w:rPr>
          <w:rFonts w:ascii="Times New Roman" w:hAnsi="Times New Roman" w:cs="Times New Roman"/>
          <w:sz w:val="28"/>
          <w:szCs w:val="28"/>
        </w:rPr>
        <w:t>2</w:t>
      </w:r>
      <w:r w:rsidR="00E25D4D" w:rsidRPr="002D49EF">
        <w:rPr>
          <w:rFonts w:ascii="Times New Roman" w:hAnsi="Times New Roman" w:cs="Times New Roman"/>
          <w:sz w:val="28"/>
          <w:szCs w:val="28"/>
        </w:rPr>
        <w:t>.1.</w:t>
      </w:r>
      <w:r w:rsidR="000F6A48">
        <w:rPr>
          <w:rFonts w:ascii="Times New Roman" w:hAnsi="Times New Roman" w:cs="Times New Roman"/>
          <w:sz w:val="28"/>
          <w:szCs w:val="28"/>
        </w:rPr>
        <w:t> Раздел I изложить в следующей редакции:</w:t>
      </w:r>
    </w:p>
    <w:p w:rsidR="000F6A48" w:rsidRPr="000F6A48" w:rsidRDefault="000F6A48" w:rsidP="000F6A48">
      <w:pPr>
        <w:widowControl w:val="0"/>
        <w:suppressAutoHyphens/>
        <w:autoSpaceDE w:val="0"/>
        <w:spacing w:after="200" w:line="276" w:lineRule="auto"/>
        <w:ind w:left="709" w:right="-1" w:firstLine="0"/>
        <w:rPr>
          <w:rFonts w:eastAsia="Calibri"/>
          <w:spacing w:val="-4"/>
          <w:szCs w:val="28"/>
          <w:lang w:eastAsia="ar-SA"/>
        </w:rPr>
      </w:pPr>
      <w:r>
        <w:rPr>
          <w:rFonts w:eastAsia="Calibri"/>
          <w:spacing w:val="-4"/>
          <w:szCs w:val="28"/>
          <w:lang w:eastAsia="ar-SA"/>
        </w:rPr>
        <w:t>«I. </w:t>
      </w:r>
      <w:r w:rsidRPr="000F6A48">
        <w:rPr>
          <w:rFonts w:eastAsia="Calibri"/>
          <w:spacing w:val="-4"/>
          <w:szCs w:val="28"/>
          <w:lang w:eastAsia="ar-SA"/>
        </w:rPr>
        <w:t>Условные обозначения</w:t>
      </w:r>
    </w:p>
    <w:tbl>
      <w:tblPr>
        <w:tblW w:w="0" w:type="auto"/>
        <w:tblInd w:w="108" w:type="dxa"/>
        <w:tblLook w:val="00A0" w:firstRow="1" w:lastRow="0" w:firstColumn="1" w:lastColumn="0" w:noHBand="0" w:noVBand="0"/>
      </w:tblPr>
      <w:tblGrid>
        <w:gridCol w:w="4283"/>
        <w:gridCol w:w="4896"/>
      </w:tblGrid>
      <w:tr w:rsidR="000F6A48" w:rsidRPr="000F6A48" w:rsidTr="000F6A48">
        <w:tc>
          <w:tcPr>
            <w:tcW w:w="4283" w:type="dxa"/>
          </w:tcPr>
          <w:p w:rsidR="000F6A48" w:rsidRPr="000F6A48" w:rsidRDefault="0004001C" w:rsidP="000F6A48">
            <w:pPr>
              <w:ind w:right="-1" w:firstLine="0"/>
              <w:rPr>
                <w:rFonts w:ascii="Calibri" w:hAnsi="Calibri"/>
                <w:sz w:val="24"/>
                <w:szCs w:val="24"/>
              </w:rPr>
            </w:pPr>
            <w:r>
              <w:rPr>
                <w:rFonts w:ascii="Calibri" w:hAnsi="Calibri"/>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14.25pt">
                  <v:imagedata r:id="rId10" o:title=""/>
                </v:shape>
              </w:pict>
            </w:r>
          </w:p>
          <w:p w:rsidR="000F6A48" w:rsidRPr="000F6A48" w:rsidRDefault="000F6A48" w:rsidP="000F6A48">
            <w:pPr>
              <w:ind w:right="-1" w:firstLine="0"/>
              <w:rPr>
                <w:rFonts w:ascii="Calibri" w:hAnsi="Calibri"/>
                <w:sz w:val="24"/>
                <w:szCs w:val="24"/>
              </w:rPr>
            </w:pPr>
          </w:p>
        </w:tc>
        <w:tc>
          <w:tcPr>
            <w:tcW w:w="4896" w:type="dxa"/>
          </w:tcPr>
          <w:p w:rsidR="000F6A48" w:rsidRPr="000F6A48" w:rsidRDefault="000F6A48" w:rsidP="000F6A48">
            <w:pPr>
              <w:ind w:right="-1" w:firstLine="0"/>
              <w:rPr>
                <w:spacing w:val="-4"/>
                <w:szCs w:val="28"/>
                <w:lang w:eastAsia="ar-SA"/>
              </w:rPr>
            </w:pPr>
            <w:r w:rsidRPr="000F6A48">
              <w:rPr>
                <w:spacing w:val="-4"/>
                <w:szCs w:val="28"/>
                <w:lang w:eastAsia="ar-SA"/>
              </w:rPr>
              <w:t>мототранспортное средство</w:t>
            </w:r>
          </w:p>
        </w:tc>
      </w:tr>
      <w:tr w:rsidR="000F6A48" w:rsidRPr="000F6A48" w:rsidTr="000F6A48">
        <w:tc>
          <w:tcPr>
            <w:tcW w:w="4283" w:type="dxa"/>
          </w:tcPr>
          <w:p w:rsidR="000F6A48" w:rsidRPr="000F6A48" w:rsidRDefault="0004001C" w:rsidP="000F6A48">
            <w:pPr>
              <w:ind w:right="-1" w:firstLine="0"/>
              <w:rPr>
                <w:rFonts w:ascii="Calibri" w:hAnsi="Calibri"/>
                <w:sz w:val="24"/>
                <w:szCs w:val="24"/>
              </w:rPr>
            </w:pPr>
            <w:r>
              <w:rPr>
                <w:rFonts w:ascii="Calibri" w:hAnsi="Calibri"/>
                <w:sz w:val="24"/>
                <w:szCs w:val="24"/>
              </w:rPr>
              <w:pict>
                <v:shape id="_x0000_i1026" type="#_x0000_t75" style="width:51pt;height:29.25pt">
                  <v:imagedata r:id="rId11" o:title=""/>
                </v:shape>
              </w:pict>
            </w:r>
          </w:p>
        </w:tc>
        <w:tc>
          <w:tcPr>
            <w:tcW w:w="4896" w:type="dxa"/>
          </w:tcPr>
          <w:p w:rsidR="000F6A48" w:rsidRPr="000F6A48" w:rsidRDefault="000F6A48" w:rsidP="000F6A48">
            <w:pPr>
              <w:ind w:right="-1" w:firstLine="0"/>
              <w:rPr>
                <w:spacing w:val="-4"/>
                <w:szCs w:val="28"/>
                <w:lang w:eastAsia="ar-SA"/>
              </w:rPr>
            </w:pPr>
          </w:p>
          <w:p w:rsidR="000F6A48" w:rsidRPr="000F6A48" w:rsidRDefault="000F6A48" w:rsidP="000F6A48">
            <w:pPr>
              <w:ind w:right="-1" w:firstLine="0"/>
              <w:rPr>
                <w:spacing w:val="-4"/>
                <w:szCs w:val="28"/>
                <w:lang w:eastAsia="ar-SA"/>
              </w:rPr>
            </w:pPr>
            <w:r w:rsidRPr="000F6A48">
              <w:rPr>
                <w:spacing w:val="-4"/>
                <w:szCs w:val="28"/>
                <w:lang w:eastAsia="ar-SA"/>
              </w:rPr>
              <w:t xml:space="preserve">автотранспортное средство </w:t>
            </w:r>
          </w:p>
        </w:tc>
      </w:tr>
      <w:tr w:rsidR="000F6A48" w:rsidRPr="000F6A48" w:rsidTr="000F6A48">
        <w:tc>
          <w:tcPr>
            <w:tcW w:w="4283" w:type="dxa"/>
          </w:tcPr>
          <w:p w:rsidR="000F6A48" w:rsidRPr="000F6A48" w:rsidRDefault="000F6A48" w:rsidP="000F6A48">
            <w:pPr>
              <w:ind w:right="-1" w:firstLine="0"/>
              <w:rPr>
                <w:rFonts w:ascii="Calibri" w:hAnsi="Calibri"/>
                <w:sz w:val="24"/>
                <w:szCs w:val="24"/>
              </w:rPr>
            </w:pPr>
          </w:p>
          <w:p w:rsidR="000F6A48" w:rsidRPr="000F6A48" w:rsidRDefault="0004001C" w:rsidP="000F6A48">
            <w:pPr>
              <w:ind w:right="-1" w:firstLine="0"/>
              <w:rPr>
                <w:spacing w:val="-4"/>
                <w:szCs w:val="28"/>
                <w:lang w:eastAsia="ar-SA"/>
              </w:rPr>
            </w:pPr>
            <w:r>
              <w:rPr>
                <w:rFonts w:ascii="Calibri" w:hAnsi="Calibri"/>
                <w:sz w:val="24"/>
                <w:szCs w:val="24"/>
              </w:rPr>
              <w:pict>
                <v:shape id="_x0000_i1027" type="#_x0000_t75" style="width:129pt;height:36.75pt">
                  <v:imagedata r:id="rId12" o:title=""/>
                </v:shape>
              </w:pict>
            </w:r>
          </w:p>
        </w:tc>
        <w:tc>
          <w:tcPr>
            <w:tcW w:w="4896" w:type="dxa"/>
          </w:tcPr>
          <w:p w:rsidR="000F6A48" w:rsidRPr="000F6A48" w:rsidRDefault="000F6A48" w:rsidP="000F6A48">
            <w:pPr>
              <w:ind w:right="-1" w:firstLine="0"/>
              <w:rPr>
                <w:spacing w:val="-4"/>
                <w:szCs w:val="28"/>
                <w:lang w:eastAsia="ar-SA"/>
              </w:rPr>
            </w:pPr>
          </w:p>
          <w:p w:rsidR="000F6A48" w:rsidRPr="000F6A48" w:rsidRDefault="000F6A48" w:rsidP="000F6A48">
            <w:pPr>
              <w:ind w:right="-1" w:firstLine="0"/>
              <w:rPr>
                <w:spacing w:val="-4"/>
                <w:szCs w:val="28"/>
                <w:lang w:eastAsia="ar-SA"/>
              </w:rPr>
            </w:pPr>
          </w:p>
          <w:p w:rsidR="000F6A48" w:rsidRPr="000F6A48" w:rsidRDefault="000F6A48" w:rsidP="000F6A48">
            <w:pPr>
              <w:ind w:right="-1" w:firstLine="0"/>
              <w:rPr>
                <w:spacing w:val="-4"/>
                <w:szCs w:val="28"/>
                <w:lang w:eastAsia="ar-SA"/>
              </w:rPr>
            </w:pPr>
            <w:r w:rsidRPr="000F6A48">
              <w:rPr>
                <w:spacing w:val="-4"/>
                <w:szCs w:val="28"/>
                <w:lang w:eastAsia="ar-SA"/>
              </w:rPr>
              <w:t>состав транспортных средств</w:t>
            </w:r>
          </w:p>
        </w:tc>
      </w:tr>
      <w:tr w:rsidR="000F6A48" w:rsidRPr="000F6A48" w:rsidTr="000F6A48">
        <w:tc>
          <w:tcPr>
            <w:tcW w:w="4283" w:type="dxa"/>
          </w:tcPr>
          <w:p w:rsidR="000F6A48" w:rsidRPr="000F6A48" w:rsidRDefault="000F6A48" w:rsidP="000F6A48">
            <w:pPr>
              <w:ind w:right="-1" w:firstLine="0"/>
              <w:rPr>
                <w:rFonts w:ascii="Calibri" w:hAnsi="Calibri"/>
                <w:sz w:val="24"/>
                <w:szCs w:val="24"/>
              </w:rPr>
            </w:pPr>
          </w:p>
          <w:p w:rsidR="000F6A48" w:rsidRPr="000F6A48" w:rsidRDefault="0004001C" w:rsidP="000F6A48">
            <w:pPr>
              <w:ind w:right="-1" w:firstLine="0"/>
              <w:rPr>
                <w:rFonts w:ascii="Calibri" w:eastAsia="Calibri" w:hAnsi="Calibri"/>
                <w:sz w:val="24"/>
                <w:szCs w:val="24"/>
              </w:rPr>
            </w:pPr>
            <w:r>
              <w:rPr>
                <w:rFonts w:ascii="Calibri" w:hAnsi="Calibri"/>
                <w:sz w:val="24"/>
                <w:szCs w:val="24"/>
              </w:rPr>
              <w:lastRenderedPageBreak/>
              <w:pict>
                <v:shape id="_x0000_i1028" type="#_x0000_t75" style="width:177pt;height:22.5pt">
                  <v:imagedata r:id="rId13" o:title=""/>
                </v:shape>
              </w:pict>
            </w:r>
          </w:p>
          <w:p w:rsidR="000F6A48" w:rsidRPr="000F6A48" w:rsidRDefault="000F6A48" w:rsidP="000F6A48">
            <w:pPr>
              <w:ind w:right="-1" w:firstLine="0"/>
              <w:rPr>
                <w:rFonts w:ascii="Calibri" w:eastAsia="Calibri" w:hAnsi="Calibri"/>
                <w:sz w:val="24"/>
                <w:szCs w:val="24"/>
              </w:rPr>
            </w:pPr>
          </w:p>
          <w:p w:rsidR="000F6A48" w:rsidRPr="000F6A48" w:rsidRDefault="00E10589" w:rsidP="000F6A48">
            <w:pPr>
              <w:ind w:right="-1" w:firstLine="0"/>
              <w:rPr>
                <w:rFonts w:ascii="Calibri" w:hAnsi="Calibri"/>
                <w:sz w:val="24"/>
                <w:szCs w:val="24"/>
              </w:rPr>
            </w:pPr>
            <w:r w:rsidRPr="000F6A48">
              <w:rPr>
                <w:rFonts w:ascii="Calibri" w:hAnsi="Calibri"/>
                <w:noProof/>
                <w:sz w:val="24"/>
                <w:szCs w:val="24"/>
              </w:rPr>
              <w:drawing>
                <wp:inline distT="0" distB="0" distL="0" distR="0">
                  <wp:extent cx="2266950" cy="4095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6950" cy="409575"/>
                          </a:xfrm>
                          <a:prstGeom prst="rect">
                            <a:avLst/>
                          </a:prstGeom>
                          <a:noFill/>
                        </pic:spPr>
                      </pic:pic>
                    </a:graphicData>
                  </a:graphic>
                </wp:inline>
              </w:drawing>
            </w:r>
          </w:p>
          <w:p w:rsidR="000F6A48" w:rsidRPr="000F6A48" w:rsidRDefault="000F6A48" w:rsidP="000F6A48">
            <w:pPr>
              <w:ind w:right="-1" w:firstLine="0"/>
              <w:rPr>
                <w:spacing w:val="-4"/>
                <w:szCs w:val="28"/>
                <w:lang w:eastAsia="ar-SA"/>
              </w:rPr>
            </w:pPr>
          </w:p>
        </w:tc>
        <w:tc>
          <w:tcPr>
            <w:tcW w:w="4896" w:type="dxa"/>
          </w:tcPr>
          <w:p w:rsidR="000F6A48" w:rsidRPr="000F6A48" w:rsidRDefault="000F6A48" w:rsidP="000F6A48">
            <w:pPr>
              <w:ind w:right="-1" w:firstLine="0"/>
              <w:rPr>
                <w:spacing w:val="-4"/>
                <w:szCs w:val="28"/>
                <w:lang w:eastAsia="ar-SA"/>
              </w:rPr>
            </w:pPr>
          </w:p>
          <w:p w:rsidR="000F6A48" w:rsidRPr="000F6A48" w:rsidRDefault="000F6A48" w:rsidP="000F6A48">
            <w:pPr>
              <w:ind w:right="-1" w:firstLine="0"/>
              <w:rPr>
                <w:spacing w:val="-4"/>
                <w:szCs w:val="28"/>
                <w:lang w:eastAsia="ar-SA"/>
              </w:rPr>
            </w:pPr>
            <w:r w:rsidRPr="000F6A48">
              <w:rPr>
                <w:spacing w:val="-4"/>
                <w:szCs w:val="28"/>
                <w:lang w:eastAsia="ar-SA"/>
              </w:rPr>
              <w:lastRenderedPageBreak/>
              <w:t>разметка и разметочные конуса</w:t>
            </w:r>
          </w:p>
          <w:p w:rsidR="000F6A48" w:rsidRPr="000F6A48" w:rsidRDefault="000F6A48" w:rsidP="000F6A48">
            <w:pPr>
              <w:ind w:right="-1" w:firstLine="0"/>
              <w:rPr>
                <w:spacing w:val="-4"/>
                <w:szCs w:val="28"/>
                <w:lang w:eastAsia="ar-SA"/>
              </w:rPr>
            </w:pPr>
          </w:p>
          <w:p w:rsidR="000F6A48" w:rsidRPr="000F6A48" w:rsidRDefault="000F6A48" w:rsidP="000F6A48">
            <w:pPr>
              <w:ind w:right="-1" w:firstLine="0"/>
              <w:rPr>
                <w:spacing w:val="-4"/>
                <w:szCs w:val="28"/>
                <w:lang w:eastAsia="ar-SA"/>
              </w:rPr>
            </w:pPr>
          </w:p>
          <w:p w:rsidR="000F6A48" w:rsidRPr="000F6A48" w:rsidRDefault="000F6A48" w:rsidP="000F6A48">
            <w:pPr>
              <w:ind w:right="-1" w:firstLine="0"/>
              <w:rPr>
                <w:spacing w:val="-4"/>
                <w:szCs w:val="28"/>
                <w:lang w:eastAsia="ar-SA"/>
              </w:rPr>
            </w:pPr>
            <w:r w:rsidRPr="000F6A48">
              <w:rPr>
                <w:spacing w:val="-4"/>
                <w:szCs w:val="28"/>
                <w:lang w:eastAsia="ar-SA"/>
              </w:rPr>
              <w:t>зона установки разметочных конусов и (или) разметочных стоек</w:t>
            </w:r>
          </w:p>
        </w:tc>
      </w:tr>
      <w:tr w:rsidR="000F6A48" w:rsidRPr="000F6A48" w:rsidTr="000F6A48">
        <w:tc>
          <w:tcPr>
            <w:tcW w:w="4283" w:type="dxa"/>
          </w:tcPr>
          <w:p w:rsidR="000F6A48" w:rsidRPr="000F6A48" w:rsidRDefault="0004001C" w:rsidP="000F6A48">
            <w:pPr>
              <w:ind w:right="-1" w:firstLine="0"/>
              <w:rPr>
                <w:rFonts w:ascii="Calibri" w:hAnsi="Calibri"/>
                <w:szCs w:val="28"/>
              </w:rPr>
            </w:pPr>
            <w:r>
              <w:rPr>
                <w:rFonts w:ascii="Calibri" w:hAnsi="Calibri"/>
                <w:sz w:val="24"/>
                <w:szCs w:val="24"/>
              </w:rPr>
              <w:lastRenderedPageBreak/>
              <w:pict>
                <v:shape id="_x0000_i1029" type="#_x0000_t75" style="width:29.25pt;height:29.25pt">
                  <v:imagedata r:id="rId15" o:title=""/>
                </v:shape>
              </w:pict>
            </w:r>
          </w:p>
          <w:p w:rsidR="000F6A48" w:rsidRPr="000F6A48" w:rsidRDefault="0004001C" w:rsidP="000F6A48">
            <w:pPr>
              <w:ind w:right="-1" w:firstLine="0"/>
              <w:rPr>
                <w:rFonts w:ascii="Calibri" w:eastAsia="Calibri" w:hAnsi="Calibri"/>
                <w:sz w:val="24"/>
                <w:szCs w:val="24"/>
              </w:rPr>
            </w:pPr>
            <w:r>
              <w:rPr>
                <w:rFonts w:ascii="Calibri" w:hAnsi="Calibri"/>
                <w:sz w:val="24"/>
                <w:szCs w:val="24"/>
              </w:rPr>
              <w:pict>
                <v:shape id="_x0000_i1030" type="#_x0000_t75" style="width:27pt;height:42.75pt">
                  <v:imagedata r:id="rId16" o:title=""/>
                </v:shape>
              </w:pict>
            </w:r>
          </w:p>
          <w:p w:rsidR="000F6A48" w:rsidRPr="000F6A48" w:rsidRDefault="000F6A48" w:rsidP="000F6A48">
            <w:pPr>
              <w:ind w:right="-1" w:firstLine="0"/>
              <w:rPr>
                <w:rFonts w:ascii="Calibri" w:eastAsia="Calibri" w:hAnsi="Calibri"/>
                <w:sz w:val="24"/>
                <w:szCs w:val="24"/>
              </w:rPr>
            </w:pPr>
          </w:p>
          <w:p w:rsidR="000F6A48" w:rsidRPr="000F6A48" w:rsidRDefault="0004001C" w:rsidP="000F6A48">
            <w:pPr>
              <w:ind w:right="-1" w:firstLine="0"/>
              <w:rPr>
                <w:spacing w:val="-4"/>
                <w:szCs w:val="28"/>
                <w:lang w:eastAsia="ar-SA"/>
              </w:rPr>
            </w:pPr>
            <w:r>
              <w:rPr>
                <w:rFonts w:ascii="Calibri" w:eastAsia="Calibri" w:hAnsi="Calibri"/>
                <w:sz w:val="24"/>
                <w:szCs w:val="24"/>
              </w:rPr>
              <w:pict>
                <v:shape id="_x0000_i1031" type="#_x0000_t75" style="width:31.5pt;height:30.75pt">
                  <v:imagedata r:id="rId17" o:title=""/>
                </v:shape>
              </w:pict>
            </w:r>
          </w:p>
        </w:tc>
        <w:tc>
          <w:tcPr>
            <w:tcW w:w="4896" w:type="dxa"/>
          </w:tcPr>
          <w:p w:rsidR="000F6A48" w:rsidRPr="000F6A48" w:rsidRDefault="000F6A48" w:rsidP="000F6A48">
            <w:pPr>
              <w:ind w:right="-1" w:firstLine="0"/>
              <w:rPr>
                <w:spacing w:val="-4"/>
                <w:szCs w:val="28"/>
                <w:lang w:eastAsia="ar-SA"/>
              </w:rPr>
            </w:pPr>
          </w:p>
          <w:p w:rsidR="000F6A48" w:rsidRPr="000F6A48" w:rsidRDefault="000F6A48" w:rsidP="000F6A48">
            <w:pPr>
              <w:ind w:right="-1" w:firstLine="0"/>
              <w:rPr>
                <w:spacing w:val="-4"/>
                <w:szCs w:val="28"/>
                <w:lang w:eastAsia="ar-SA"/>
              </w:rPr>
            </w:pPr>
            <w:r w:rsidRPr="000F6A48">
              <w:rPr>
                <w:spacing w:val="-4"/>
                <w:szCs w:val="28"/>
                <w:lang w:eastAsia="ar-SA"/>
              </w:rPr>
              <w:t>разметочный конус или разметочная стойка</w:t>
            </w:r>
          </w:p>
          <w:p w:rsidR="000F6A48" w:rsidRPr="000F6A48" w:rsidRDefault="000F6A48" w:rsidP="000F6A48">
            <w:pPr>
              <w:ind w:right="-1" w:firstLine="0"/>
              <w:rPr>
                <w:spacing w:val="-4"/>
                <w:szCs w:val="28"/>
                <w:lang w:eastAsia="ar-SA"/>
              </w:rPr>
            </w:pPr>
          </w:p>
          <w:p w:rsidR="000F6A48" w:rsidRPr="000F6A48" w:rsidRDefault="000F6A48" w:rsidP="000F6A48">
            <w:pPr>
              <w:ind w:right="-1" w:firstLine="0"/>
              <w:rPr>
                <w:spacing w:val="-4"/>
                <w:szCs w:val="28"/>
                <w:lang w:eastAsia="ar-SA"/>
              </w:rPr>
            </w:pPr>
            <w:r w:rsidRPr="000F6A48">
              <w:rPr>
                <w:spacing w:val="-4"/>
                <w:szCs w:val="28"/>
                <w:lang w:eastAsia="ar-SA"/>
              </w:rPr>
              <w:t>разметочная стойка</w:t>
            </w:r>
          </w:p>
          <w:p w:rsidR="000F6A48" w:rsidRPr="000F6A48" w:rsidRDefault="000F6A48" w:rsidP="000F6A48">
            <w:pPr>
              <w:ind w:right="-1" w:firstLine="0"/>
              <w:rPr>
                <w:spacing w:val="-4"/>
                <w:szCs w:val="28"/>
                <w:lang w:eastAsia="ar-SA"/>
              </w:rPr>
            </w:pPr>
          </w:p>
          <w:p w:rsidR="000F6A48" w:rsidRPr="000F6A48" w:rsidRDefault="000F6A48" w:rsidP="000F6A48">
            <w:pPr>
              <w:ind w:right="-1" w:firstLine="0"/>
              <w:rPr>
                <w:spacing w:val="-4"/>
                <w:szCs w:val="28"/>
                <w:lang w:eastAsia="ar-SA"/>
              </w:rPr>
            </w:pPr>
            <w:r w:rsidRPr="000F6A48">
              <w:rPr>
                <w:spacing w:val="-4"/>
                <w:szCs w:val="28"/>
                <w:lang w:eastAsia="ar-SA"/>
              </w:rPr>
              <w:t>разметочный конус</w:t>
            </w:r>
          </w:p>
        </w:tc>
      </w:tr>
      <w:tr w:rsidR="000F6A48" w:rsidRPr="000F6A48" w:rsidTr="000F6A48">
        <w:tc>
          <w:tcPr>
            <w:tcW w:w="4283" w:type="dxa"/>
          </w:tcPr>
          <w:p w:rsidR="000F6A48" w:rsidRPr="000F6A48" w:rsidRDefault="000F6A48" w:rsidP="000F6A48">
            <w:pPr>
              <w:ind w:right="-1" w:firstLine="0"/>
              <w:rPr>
                <w:rFonts w:ascii="Calibri" w:hAnsi="Calibri"/>
                <w:sz w:val="24"/>
                <w:szCs w:val="24"/>
              </w:rPr>
            </w:pPr>
          </w:p>
          <w:p w:rsidR="000F6A48" w:rsidRPr="000F6A48" w:rsidRDefault="0004001C" w:rsidP="000F6A48">
            <w:pPr>
              <w:ind w:right="-1" w:firstLine="0"/>
              <w:rPr>
                <w:rFonts w:ascii="Calibri" w:hAnsi="Calibri"/>
                <w:sz w:val="24"/>
                <w:szCs w:val="24"/>
              </w:rPr>
            </w:pPr>
            <w:r>
              <w:rPr>
                <w:rFonts w:ascii="Calibri" w:hAnsi="Calibri"/>
                <w:sz w:val="24"/>
                <w:szCs w:val="24"/>
              </w:rPr>
              <w:pict>
                <v:shape id="_x0000_i1032" type="#_x0000_t75" style="width:181.5pt;height:13.5pt">
                  <v:imagedata r:id="rId18" o:title=""/>
                </v:shape>
              </w:pict>
            </w:r>
          </w:p>
          <w:p w:rsidR="000F6A48" w:rsidRPr="000F6A48" w:rsidRDefault="000F6A48" w:rsidP="000F6A48">
            <w:pPr>
              <w:ind w:right="-1" w:firstLine="0"/>
              <w:rPr>
                <w:spacing w:val="-4"/>
                <w:szCs w:val="28"/>
                <w:lang w:eastAsia="ar-SA"/>
              </w:rPr>
            </w:pPr>
          </w:p>
        </w:tc>
        <w:tc>
          <w:tcPr>
            <w:tcW w:w="4896" w:type="dxa"/>
          </w:tcPr>
          <w:p w:rsidR="000F6A48" w:rsidRPr="000F6A48" w:rsidRDefault="000F6A48" w:rsidP="000F6A48">
            <w:pPr>
              <w:ind w:right="-1" w:firstLine="0"/>
              <w:rPr>
                <w:spacing w:val="-4"/>
                <w:szCs w:val="28"/>
                <w:lang w:eastAsia="ar-SA"/>
              </w:rPr>
            </w:pPr>
          </w:p>
          <w:p w:rsidR="000F6A48" w:rsidRPr="000F6A48" w:rsidRDefault="000F6A48" w:rsidP="000F6A48">
            <w:pPr>
              <w:ind w:right="-1" w:firstLine="0"/>
              <w:rPr>
                <w:spacing w:val="-4"/>
                <w:szCs w:val="28"/>
                <w:lang w:eastAsia="ar-SA"/>
              </w:rPr>
            </w:pPr>
            <w:r w:rsidRPr="000F6A48">
              <w:rPr>
                <w:spacing w:val="-4"/>
                <w:szCs w:val="28"/>
                <w:lang w:eastAsia="ar-SA"/>
              </w:rPr>
              <w:t xml:space="preserve">направление движения вперед </w:t>
            </w:r>
          </w:p>
        </w:tc>
      </w:tr>
      <w:tr w:rsidR="000F6A48" w:rsidRPr="000F6A48" w:rsidTr="000F6A48">
        <w:tc>
          <w:tcPr>
            <w:tcW w:w="4283" w:type="dxa"/>
          </w:tcPr>
          <w:p w:rsidR="000F6A48" w:rsidRPr="000F6A48" w:rsidRDefault="0004001C" w:rsidP="000F6A48">
            <w:pPr>
              <w:ind w:right="-1" w:firstLine="0"/>
              <w:rPr>
                <w:spacing w:val="-4"/>
                <w:szCs w:val="28"/>
                <w:lang w:eastAsia="ar-SA"/>
              </w:rPr>
            </w:pPr>
            <w:r>
              <w:rPr>
                <w:rFonts w:ascii="Calibri" w:hAnsi="Calibri"/>
                <w:sz w:val="24"/>
                <w:szCs w:val="24"/>
              </w:rPr>
              <w:pict>
                <v:shape id="_x0000_i1033" type="#_x0000_t75" style="width:181.5pt;height:17.25pt">
                  <v:imagedata r:id="rId19" o:title=""/>
                </v:shape>
              </w:pict>
            </w:r>
          </w:p>
        </w:tc>
        <w:tc>
          <w:tcPr>
            <w:tcW w:w="4896" w:type="dxa"/>
          </w:tcPr>
          <w:p w:rsidR="000F6A48" w:rsidRPr="000F6A48" w:rsidRDefault="000F6A48" w:rsidP="000F6A48">
            <w:pPr>
              <w:ind w:right="-1" w:firstLine="0"/>
              <w:rPr>
                <w:spacing w:val="-4"/>
                <w:szCs w:val="28"/>
                <w:lang w:eastAsia="ar-SA"/>
              </w:rPr>
            </w:pPr>
            <w:r w:rsidRPr="000F6A48">
              <w:rPr>
                <w:spacing w:val="-4"/>
                <w:szCs w:val="28"/>
                <w:lang w:eastAsia="ar-SA"/>
              </w:rPr>
              <w:t>направление движения задним ходом</w:t>
            </w:r>
          </w:p>
        </w:tc>
      </w:tr>
      <w:tr w:rsidR="000F6A48" w:rsidRPr="000F6A48" w:rsidTr="000F6A48">
        <w:tc>
          <w:tcPr>
            <w:tcW w:w="4283" w:type="dxa"/>
          </w:tcPr>
          <w:p w:rsidR="000F6A48" w:rsidRPr="000F6A48" w:rsidRDefault="000F6A48" w:rsidP="000F6A48">
            <w:pPr>
              <w:ind w:right="-1" w:firstLine="0"/>
              <w:rPr>
                <w:spacing w:val="-4"/>
                <w:szCs w:val="28"/>
                <w:lang w:eastAsia="ar-SA"/>
              </w:rPr>
            </w:pPr>
          </w:p>
        </w:tc>
        <w:tc>
          <w:tcPr>
            <w:tcW w:w="4896" w:type="dxa"/>
          </w:tcPr>
          <w:p w:rsidR="000F6A48" w:rsidRPr="000F6A48" w:rsidRDefault="000F6A48" w:rsidP="000F6A48">
            <w:pPr>
              <w:ind w:right="-1" w:firstLine="0"/>
              <w:rPr>
                <w:spacing w:val="-4"/>
                <w:szCs w:val="28"/>
                <w:lang w:eastAsia="ar-SA"/>
              </w:rPr>
            </w:pPr>
          </w:p>
        </w:tc>
      </w:tr>
      <w:tr w:rsidR="000F6A48" w:rsidRPr="000F6A48" w:rsidTr="000F6A48">
        <w:tc>
          <w:tcPr>
            <w:tcW w:w="4283" w:type="dxa"/>
          </w:tcPr>
          <w:p w:rsidR="000F6A48" w:rsidRPr="000F6A48" w:rsidRDefault="0004001C" w:rsidP="000F6A48">
            <w:pPr>
              <w:ind w:right="-1" w:firstLine="0"/>
              <w:rPr>
                <w:rFonts w:ascii="Calibri" w:hAnsi="Calibri"/>
                <w:sz w:val="24"/>
                <w:szCs w:val="24"/>
              </w:rPr>
            </w:pPr>
            <w:r>
              <w:rPr>
                <w:rFonts w:ascii="Calibri" w:hAnsi="Calibri"/>
                <w:sz w:val="24"/>
                <w:szCs w:val="24"/>
              </w:rPr>
              <w:pict>
                <v:shape id="_x0000_i1034" type="#_x0000_t75" style="width:129pt;height:20.25pt">
                  <v:imagedata r:id="rId20" o:title=""/>
                </v:shape>
              </w:pict>
            </w:r>
          </w:p>
          <w:p w:rsidR="000F6A48" w:rsidRPr="000F6A48" w:rsidRDefault="000F6A48" w:rsidP="000F6A48">
            <w:pPr>
              <w:ind w:right="-1" w:firstLine="0"/>
              <w:rPr>
                <w:rFonts w:ascii="Calibri" w:hAnsi="Calibri"/>
                <w:sz w:val="24"/>
                <w:szCs w:val="24"/>
              </w:rPr>
            </w:pPr>
          </w:p>
          <w:p w:rsidR="000F6A48" w:rsidRPr="000F6A48" w:rsidRDefault="00E10589" w:rsidP="000F6A48">
            <w:pPr>
              <w:ind w:right="-1" w:firstLine="0"/>
              <w:rPr>
                <w:spacing w:val="-4"/>
                <w:szCs w:val="28"/>
                <w:lang w:eastAsia="ar-SA"/>
              </w:rPr>
            </w:pPr>
            <w:r w:rsidRPr="000F6A48">
              <w:rPr>
                <w:rFonts w:ascii="Calibri" w:hAnsi="Calibri"/>
                <w:noProof/>
                <w:sz w:val="22"/>
                <w:szCs w:val="22"/>
              </w:rPr>
              <w:drawing>
                <wp:inline distT="0" distB="0" distL="0" distR="0">
                  <wp:extent cx="2076450" cy="152400"/>
                  <wp:effectExtent l="0" t="0" r="0" b="0"/>
                  <wp:docPr id="13" name="Рисунок 1" descr="Описание: C:\Users\aq\Desktop\линия начала и оконча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aq\Desktop\линия начала и окончания.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76450" cy="152400"/>
                          </a:xfrm>
                          <a:prstGeom prst="rect">
                            <a:avLst/>
                          </a:prstGeom>
                          <a:noFill/>
                          <a:ln>
                            <a:noFill/>
                          </a:ln>
                        </pic:spPr>
                      </pic:pic>
                    </a:graphicData>
                  </a:graphic>
                </wp:inline>
              </w:drawing>
            </w:r>
          </w:p>
        </w:tc>
        <w:tc>
          <w:tcPr>
            <w:tcW w:w="4896" w:type="dxa"/>
          </w:tcPr>
          <w:p w:rsidR="000F6A48" w:rsidRPr="000F6A48" w:rsidRDefault="000F6A48" w:rsidP="000F6A48">
            <w:pPr>
              <w:ind w:right="-1" w:firstLine="0"/>
              <w:rPr>
                <w:spacing w:val="-4"/>
                <w:szCs w:val="28"/>
                <w:lang w:eastAsia="ar-SA"/>
              </w:rPr>
            </w:pPr>
            <w:r w:rsidRPr="000F6A48">
              <w:rPr>
                <w:spacing w:val="-4"/>
                <w:szCs w:val="28"/>
                <w:lang w:eastAsia="ar-SA"/>
              </w:rPr>
              <w:t xml:space="preserve">линии </w:t>
            </w:r>
            <w:r w:rsidRPr="000F6A48">
              <w:rPr>
                <w:bCs/>
                <w:kern w:val="32"/>
                <w:szCs w:val="32"/>
                <w:lang w:eastAsia="ar-SA"/>
              </w:rPr>
              <w:t>«</w:t>
            </w:r>
            <w:r w:rsidRPr="000F6A48">
              <w:rPr>
                <w:spacing w:val="-4"/>
                <w:szCs w:val="28"/>
                <w:lang w:eastAsia="ar-SA"/>
              </w:rPr>
              <w:t>СТОП»</w:t>
            </w:r>
            <w:r w:rsidRPr="000F6A48">
              <w:rPr>
                <w:bCs/>
                <w:spacing w:val="-4"/>
                <w:szCs w:val="28"/>
                <w:lang w:eastAsia="ar-SA"/>
              </w:rPr>
              <w:t>,</w:t>
            </w:r>
            <w:r w:rsidRPr="000F6A48">
              <w:rPr>
                <w:spacing w:val="-4"/>
                <w:szCs w:val="28"/>
                <w:lang w:eastAsia="ar-SA"/>
              </w:rPr>
              <w:t xml:space="preserve"> </w:t>
            </w:r>
            <w:r w:rsidRPr="000F6A48">
              <w:rPr>
                <w:bCs/>
                <w:spacing w:val="-4"/>
                <w:szCs w:val="28"/>
                <w:lang w:eastAsia="ar-SA"/>
              </w:rPr>
              <w:t>«</w:t>
            </w:r>
            <w:r w:rsidRPr="000F6A48">
              <w:rPr>
                <w:spacing w:val="-4"/>
                <w:szCs w:val="28"/>
                <w:lang w:eastAsia="ar-SA"/>
              </w:rPr>
              <w:t xml:space="preserve">СТАРТ», </w:t>
            </w:r>
            <w:r w:rsidRPr="000F6A48">
              <w:rPr>
                <w:bCs/>
                <w:spacing w:val="-4"/>
                <w:szCs w:val="28"/>
                <w:lang w:eastAsia="ar-SA"/>
              </w:rPr>
              <w:t>«ФИНИШ</w:t>
            </w:r>
            <w:r w:rsidRPr="000F6A48">
              <w:rPr>
                <w:spacing w:val="-4"/>
                <w:szCs w:val="28"/>
                <w:lang w:eastAsia="ar-SA"/>
              </w:rPr>
              <w:t>»</w:t>
            </w:r>
          </w:p>
          <w:p w:rsidR="000F6A48" w:rsidRPr="000F6A48" w:rsidRDefault="000F6A48" w:rsidP="000F6A48">
            <w:pPr>
              <w:ind w:right="-1" w:firstLine="0"/>
              <w:rPr>
                <w:spacing w:val="-4"/>
                <w:szCs w:val="28"/>
                <w:lang w:eastAsia="ar-SA"/>
              </w:rPr>
            </w:pPr>
          </w:p>
          <w:p w:rsidR="000F6A48" w:rsidRPr="000F6A48" w:rsidRDefault="000F6A48" w:rsidP="000F6A48">
            <w:pPr>
              <w:spacing w:before="80"/>
              <w:ind w:right="-1" w:firstLine="0"/>
              <w:rPr>
                <w:spacing w:val="-4"/>
                <w:szCs w:val="28"/>
                <w:lang w:eastAsia="ar-SA"/>
              </w:rPr>
            </w:pPr>
            <w:r w:rsidRPr="000F6A48">
              <w:rPr>
                <w:spacing w:val="-4"/>
                <w:szCs w:val="28"/>
                <w:lang w:eastAsia="ar-SA"/>
              </w:rPr>
              <w:t>линии начала и окончания выполнения упражнений, контрольные линии</w:t>
            </w:r>
            <w:r>
              <w:rPr>
                <w:spacing w:val="-4"/>
                <w:szCs w:val="28"/>
                <w:lang w:eastAsia="ar-SA"/>
              </w:rPr>
              <w:t>».</w:t>
            </w:r>
          </w:p>
          <w:p w:rsidR="000F6A48" w:rsidRPr="000F6A48" w:rsidRDefault="000F6A48" w:rsidP="000F6A48">
            <w:pPr>
              <w:ind w:right="-1" w:firstLine="0"/>
              <w:rPr>
                <w:spacing w:val="-4"/>
                <w:szCs w:val="28"/>
                <w:lang w:eastAsia="ar-SA"/>
              </w:rPr>
            </w:pPr>
          </w:p>
        </w:tc>
      </w:tr>
    </w:tbl>
    <w:p w:rsidR="000F6A48" w:rsidRDefault="000F6A48" w:rsidP="000F6A48">
      <w:pPr>
        <w:pStyle w:val="ConsPlusNormal"/>
        <w:ind w:firstLine="0"/>
        <w:jc w:val="both"/>
        <w:rPr>
          <w:rFonts w:ascii="Times New Roman" w:hAnsi="Times New Roman" w:cs="Times New Roman"/>
          <w:sz w:val="28"/>
          <w:szCs w:val="28"/>
        </w:rPr>
      </w:pPr>
    </w:p>
    <w:p w:rsidR="00083690" w:rsidRPr="002D49EF" w:rsidRDefault="000F6A48" w:rsidP="00E25D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1.42.2. </w:t>
      </w:r>
      <w:r w:rsidR="00E25D4D" w:rsidRPr="002D49EF">
        <w:rPr>
          <w:rFonts w:ascii="Times New Roman" w:hAnsi="Times New Roman" w:cs="Times New Roman"/>
          <w:sz w:val="28"/>
          <w:szCs w:val="28"/>
        </w:rPr>
        <w:t xml:space="preserve">Пункт 1 дополнить абзацем вторым следующего содержания: </w:t>
      </w:r>
    </w:p>
    <w:p w:rsidR="0012361F" w:rsidRPr="002D49EF" w:rsidRDefault="00E25D4D" w:rsidP="00E25D4D">
      <w:pPr>
        <w:pStyle w:val="ConsPlusNormal"/>
        <w:ind w:firstLine="709"/>
        <w:jc w:val="both"/>
        <w:rPr>
          <w:rFonts w:ascii="Times New Roman" w:eastAsia="MS ??" w:hAnsi="Times New Roman"/>
          <w:sz w:val="28"/>
          <w:szCs w:val="28"/>
          <w:lang w:eastAsia="ar-SA"/>
        </w:rPr>
      </w:pPr>
      <w:r w:rsidRPr="002D49EF">
        <w:rPr>
          <w:rFonts w:ascii="Times New Roman" w:eastAsia="MS ??" w:hAnsi="Times New Roman"/>
          <w:sz w:val="28"/>
          <w:szCs w:val="28"/>
          <w:lang w:eastAsia="ar-SA"/>
        </w:rPr>
        <w:t>«В период отрицательных температур окружающего воздуха при наличии устойчивого снежного покрова места начала и окончания выполнения упражнений обозначаются разметочными конусами или разметочными стойками в соответствии со схемами выполнения упражнений.».</w:t>
      </w:r>
    </w:p>
    <w:p w:rsidR="00E25D4D" w:rsidRPr="002D49EF" w:rsidRDefault="00D24471" w:rsidP="00E25D4D">
      <w:pPr>
        <w:pStyle w:val="ConsPlusNormal"/>
        <w:ind w:firstLine="709"/>
        <w:jc w:val="both"/>
        <w:rPr>
          <w:rFonts w:ascii="Times New Roman" w:eastAsia="MS ??" w:hAnsi="Times New Roman"/>
          <w:sz w:val="28"/>
          <w:szCs w:val="28"/>
          <w:lang w:eastAsia="ar-SA"/>
        </w:rPr>
      </w:pPr>
      <w:r w:rsidRPr="002D49EF">
        <w:rPr>
          <w:rFonts w:ascii="Times New Roman" w:eastAsia="MS ??" w:hAnsi="Times New Roman"/>
          <w:sz w:val="28"/>
          <w:szCs w:val="28"/>
          <w:lang w:eastAsia="ar-SA"/>
        </w:rPr>
        <w:t>1.4</w:t>
      </w:r>
      <w:r w:rsidR="000F6A48">
        <w:rPr>
          <w:rFonts w:ascii="Times New Roman" w:eastAsia="MS ??" w:hAnsi="Times New Roman"/>
          <w:sz w:val="28"/>
          <w:szCs w:val="28"/>
          <w:lang w:eastAsia="ar-SA"/>
        </w:rPr>
        <w:t>2</w:t>
      </w:r>
      <w:r w:rsidR="00E25D4D" w:rsidRPr="002D49EF">
        <w:rPr>
          <w:rFonts w:ascii="Times New Roman" w:eastAsia="MS ??" w:hAnsi="Times New Roman"/>
          <w:sz w:val="28"/>
          <w:szCs w:val="28"/>
          <w:lang w:eastAsia="ar-SA"/>
        </w:rPr>
        <w:t>.</w:t>
      </w:r>
      <w:r w:rsidR="000F6A48">
        <w:rPr>
          <w:rFonts w:ascii="Times New Roman" w:eastAsia="MS ??" w:hAnsi="Times New Roman"/>
          <w:sz w:val="28"/>
          <w:szCs w:val="28"/>
          <w:lang w:eastAsia="ar-SA"/>
        </w:rPr>
        <w:t>3</w:t>
      </w:r>
      <w:r w:rsidR="00E25D4D" w:rsidRPr="002D49EF">
        <w:rPr>
          <w:rFonts w:ascii="Times New Roman" w:eastAsia="MS ??" w:hAnsi="Times New Roman"/>
          <w:sz w:val="28"/>
          <w:szCs w:val="28"/>
          <w:lang w:eastAsia="ar-SA"/>
        </w:rPr>
        <w:t>. В пункте 2:</w:t>
      </w:r>
    </w:p>
    <w:p w:rsidR="00D14E7F" w:rsidRPr="002D49EF" w:rsidRDefault="00D24471" w:rsidP="00E25D4D">
      <w:pPr>
        <w:pStyle w:val="ConsPlusNormal"/>
        <w:ind w:firstLine="709"/>
        <w:jc w:val="both"/>
        <w:rPr>
          <w:rFonts w:ascii="Times New Roman" w:eastAsia="MS ??" w:hAnsi="Times New Roman"/>
          <w:sz w:val="28"/>
          <w:szCs w:val="28"/>
          <w:lang w:eastAsia="ar-SA"/>
        </w:rPr>
      </w:pPr>
      <w:r w:rsidRPr="002D49EF">
        <w:rPr>
          <w:rFonts w:ascii="Times New Roman" w:eastAsia="MS ??" w:hAnsi="Times New Roman"/>
          <w:sz w:val="28"/>
          <w:szCs w:val="28"/>
          <w:lang w:eastAsia="ar-SA"/>
        </w:rPr>
        <w:t>1.4</w:t>
      </w:r>
      <w:r w:rsidR="000F6A48">
        <w:rPr>
          <w:rFonts w:ascii="Times New Roman" w:eastAsia="MS ??" w:hAnsi="Times New Roman"/>
          <w:sz w:val="28"/>
          <w:szCs w:val="28"/>
          <w:lang w:eastAsia="ar-SA"/>
        </w:rPr>
        <w:t>2</w:t>
      </w:r>
      <w:r w:rsidR="00D14E7F" w:rsidRPr="002D49EF">
        <w:rPr>
          <w:rFonts w:ascii="Times New Roman" w:eastAsia="MS ??" w:hAnsi="Times New Roman"/>
          <w:sz w:val="28"/>
          <w:szCs w:val="28"/>
          <w:lang w:eastAsia="ar-SA"/>
        </w:rPr>
        <w:t>.</w:t>
      </w:r>
      <w:r w:rsidR="000F6A48">
        <w:rPr>
          <w:rFonts w:ascii="Times New Roman" w:eastAsia="MS ??" w:hAnsi="Times New Roman"/>
          <w:sz w:val="28"/>
          <w:szCs w:val="28"/>
          <w:lang w:eastAsia="ar-SA"/>
        </w:rPr>
        <w:t>3</w:t>
      </w:r>
      <w:r w:rsidR="00D14E7F" w:rsidRPr="002D49EF">
        <w:rPr>
          <w:rFonts w:ascii="Times New Roman" w:eastAsia="MS ??" w:hAnsi="Times New Roman"/>
          <w:sz w:val="28"/>
          <w:szCs w:val="28"/>
          <w:lang w:eastAsia="ar-SA"/>
        </w:rPr>
        <w:t>.1. Абзац первый после слов «(разметочными стойками)» дополнить словами «в соответствии со схемой упражнения».</w:t>
      </w:r>
    </w:p>
    <w:p w:rsidR="00D14E7F" w:rsidRPr="002D49EF" w:rsidRDefault="00D24471" w:rsidP="00E25D4D">
      <w:pPr>
        <w:pStyle w:val="ConsPlusNormal"/>
        <w:ind w:firstLine="709"/>
        <w:jc w:val="both"/>
        <w:rPr>
          <w:rFonts w:ascii="Times New Roman" w:eastAsia="MS ??" w:hAnsi="Times New Roman"/>
          <w:sz w:val="28"/>
          <w:szCs w:val="28"/>
          <w:lang w:eastAsia="ar-SA"/>
        </w:rPr>
      </w:pPr>
      <w:r w:rsidRPr="002D49EF">
        <w:rPr>
          <w:rFonts w:ascii="Times New Roman" w:eastAsia="MS ??" w:hAnsi="Times New Roman"/>
          <w:sz w:val="28"/>
          <w:szCs w:val="28"/>
          <w:lang w:eastAsia="ar-SA"/>
        </w:rPr>
        <w:t>1.4</w:t>
      </w:r>
      <w:r w:rsidR="000F6A48">
        <w:rPr>
          <w:rFonts w:ascii="Times New Roman" w:eastAsia="MS ??" w:hAnsi="Times New Roman"/>
          <w:sz w:val="28"/>
          <w:szCs w:val="28"/>
          <w:lang w:eastAsia="ar-SA"/>
        </w:rPr>
        <w:t>2</w:t>
      </w:r>
      <w:r w:rsidR="00D14E7F" w:rsidRPr="002D49EF">
        <w:rPr>
          <w:rFonts w:ascii="Times New Roman" w:eastAsia="MS ??" w:hAnsi="Times New Roman"/>
          <w:sz w:val="28"/>
          <w:szCs w:val="28"/>
          <w:lang w:eastAsia="ar-SA"/>
        </w:rPr>
        <w:t>.</w:t>
      </w:r>
      <w:r w:rsidR="000F6A48">
        <w:rPr>
          <w:rFonts w:ascii="Times New Roman" w:eastAsia="MS ??" w:hAnsi="Times New Roman"/>
          <w:sz w:val="28"/>
          <w:szCs w:val="28"/>
          <w:lang w:eastAsia="ar-SA"/>
        </w:rPr>
        <w:t>3</w:t>
      </w:r>
      <w:r w:rsidR="00D14E7F" w:rsidRPr="002D49EF">
        <w:rPr>
          <w:rFonts w:ascii="Times New Roman" w:eastAsia="MS ??" w:hAnsi="Times New Roman"/>
          <w:sz w:val="28"/>
          <w:szCs w:val="28"/>
          <w:lang w:eastAsia="ar-SA"/>
        </w:rPr>
        <w:t xml:space="preserve">.2. Абзац </w:t>
      </w:r>
      <w:r w:rsidR="00DE75CE" w:rsidRPr="002D49EF">
        <w:rPr>
          <w:rFonts w:ascii="Times New Roman" w:eastAsia="MS ??" w:hAnsi="Times New Roman"/>
          <w:sz w:val="28"/>
          <w:szCs w:val="28"/>
          <w:lang w:eastAsia="ar-SA"/>
        </w:rPr>
        <w:t>трети</w:t>
      </w:r>
      <w:r w:rsidR="00D14E7F" w:rsidRPr="002D49EF">
        <w:rPr>
          <w:rFonts w:ascii="Times New Roman" w:eastAsia="MS ??" w:hAnsi="Times New Roman"/>
          <w:sz w:val="28"/>
          <w:szCs w:val="28"/>
          <w:lang w:eastAsia="ar-SA"/>
        </w:rPr>
        <w:t>й изложить в следующей редакции:</w:t>
      </w:r>
    </w:p>
    <w:p w:rsidR="00D14E7F" w:rsidRPr="002D49EF" w:rsidRDefault="00D14E7F" w:rsidP="00E25D4D">
      <w:pPr>
        <w:pStyle w:val="ConsPlusNormal"/>
        <w:ind w:firstLine="709"/>
        <w:jc w:val="both"/>
        <w:rPr>
          <w:rFonts w:ascii="Times New Roman" w:eastAsia="MS ??" w:hAnsi="Times New Roman"/>
          <w:sz w:val="28"/>
          <w:szCs w:val="28"/>
          <w:lang w:eastAsia="ar-SA"/>
        </w:rPr>
      </w:pPr>
      <w:r w:rsidRPr="002D49EF">
        <w:rPr>
          <w:rFonts w:ascii="Times New Roman" w:eastAsia="MS ??" w:hAnsi="Times New Roman"/>
          <w:sz w:val="28"/>
          <w:szCs w:val="28"/>
          <w:lang w:eastAsia="ar-SA"/>
        </w:rPr>
        <w:t>«Расстояние между разметочными конусами (разметочными стойками) в зонах установки разметочных конусов и (или) разметочных стоек должно быть не менее 1 м и не более 2 м. Высота разметочных конусов не более 0,5</w:t>
      </w:r>
      <w:r w:rsidRPr="002D49EF">
        <w:rPr>
          <w:rFonts w:ascii="Times New Roman" w:eastAsia="MS ??" w:hAnsi="Times New Roman"/>
          <w:sz w:val="28"/>
          <w:szCs w:val="28"/>
          <w:lang w:val="en-US" w:eastAsia="ar-SA"/>
        </w:rPr>
        <w:t> </w:t>
      </w:r>
      <w:r w:rsidRPr="002D49EF">
        <w:rPr>
          <w:rFonts w:ascii="Times New Roman" w:eastAsia="MS ??" w:hAnsi="Times New Roman"/>
          <w:sz w:val="28"/>
          <w:szCs w:val="28"/>
          <w:lang w:eastAsia="ar-SA"/>
        </w:rPr>
        <w:t>м, высота разметочных стоек – не менее 1 м.».</w:t>
      </w:r>
    </w:p>
    <w:p w:rsidR="00D14E7F" w:rsidRPr="002D49EF" w:rsidRDefault="00D24471" w:rsidP="00D14E7F">
      <w:pPr>
        <w:pStyle w:val="ConsPlusNormal"/>
        <w:ind w:firstLine="709"/>
        <w:jc w:val="both"/>
        <w:rPr>
          <w:rFonts w:ascii="Times New Roman" w:eastAsia="MS ??" w:hAnsi="Times New Roman"/>
          <w:sz w:val="28"/>
          <w:szCs w:val="28"/>
          <w:lang w:eastAsia="ar-SA"/>
        </w:rPr>
      </w:pPr>
      <w:r w:rsidRPr="002D49EF">
        <w:rPr>
          <w:rFonts w:ascii="Times New Roman" w:eastAsia="MS ??" w:hAnsi="Times New Roman"/>
          <w:sz w:val="28"/>
          <w:szCs w:val="28"/>
          <w:lang w:eastAsia="ar-SA"/>
        </w:rPr>
        <w:t>1.4</w:t>
      </w:r>
      <w:r w:rsidR="000F6A48">
        <w:rPr>
          <w:rFonts w:ascii="Times New Roman" w:eastAsia="MS ??" w:hAnsi="Times New Roman"/>
          <w:sz w:val="28"/>
          <w:szCs w:val="28"/>
          <w:lang w:eastAsia="ar-SA"/>
        </w:rPr>
        <w:t>2</w:t>
      </w:r>
      <w:r w:rsidR="00D14E7F" w:rsidRPr="002D49EF">
        <w:rPr>
          <w:rFonts w:ascii="Times New Roman" w:eastAsia="MS ??" w:hAnsi="Times New Roman"/>
          <w:sz w:val="28"/>
          <w:szCs w:val="28"/>
          <w:lang w:eastAsia="ar-SA"/>
        </w:rPr>
        <w:t>.</w:t>
      </w:r>
      <w:r w:rsidR="000F6A48">
        <w:rPr>
          <w:rFonts w:ascii="Times New Roman" w:eastAsia="MS ??" w:hAnsi="Times New Roman"/>
          <w:sz w:val="28"/>
          <w:szCs w:val="28"/>
          <w:lang w:eastAsia="ar-SA"/>
        </w:rPr>
        <w:t>3</w:t>
      </w:r>
      <w:r w:rsidR="00D14E7F" w:rsidRPr="002D49EF">
        <w:rPr>
          <w:rFonts w:ascii="Times New Roman" w:eastAsia="MS ??" w:hAnsi="Times New Roman"/>
          <w:sz w:val="28"/>
          <w:szCs w:val="28"/>
          <w:lang w:eastAsia="ar-SA"/>
        </w:rPr>
        <w:t xml:space="preserve">.3. Дополнить абзацем третьим следующего содержания: </w:t>
      </w:r>
    </w:p>
    <w:p w:rsidR="00D14E7F" w:rsidRPr="002D49EF" w:rsidRDefault="00D14E7F" w:rsidP="00D14E7F">
      <w:pPr>
        <w:pStyle w:val="ConsPlusNormal"/>
        <w:ind w:firstLine="709"/>
        <w:jc w:val="both"/>
        <w:rPr>
          <w:rFonts w:ascii="Times New Roman" w:eastAsia="MS ??" w:hAnsi="Times New Roman"/>
          <w:sz w:val="28"/>
          <w:szCs w:val="28"/>
          <w:lang w:eastAsia="ar-SA"/>
        </w:rPr>
      </w:pPr>
      <w:r w:rsidRPr="002D49EF">
        <w:rPr>
          <w:rFonts w:ascii="Times New Roman" w:eastAsia="MS ??" w:hAnsi="Times New Roman"/>
          <w:sz w:val="28"/>
          <w:szCs w:val="28"/>
          <w:lang w:eastAsia="ar-SA"/>
        </w:rPr>
        <w:t xml:space="preserve">«Границы участков упражнений в период отрицательных температур окружающего воздуха при наличии устойчивого снежного покрова обозначаются разметочными конусами или разметочными стойками в соответствии со схемами выполнения упражнений. При этом расстояние между разметочными конусами (разметочными стойками) в зонах установки разметочных конусов и (или) разметочных стоек должно быть </w:t>
      </w:r>
      <w:r w:rsidRPr="002D49EF">
        <w:rPr>
          <w:rFonts w:ascii="Times New Roman" w:eastAsia="MS ??" w:hAnsi="Times New Roman"/>
          <w:sz w:val="28"/>
          <w:szCs w:val="28"/>
          <w:lang w:eastAsia="ar-SA"/>
        </w:rPr>
        <w:lastRenderedPageBreak/>
        <w:t>не более 1 м.».</w:t>
      </w:r>
    </w:p>
    <w:p w:rsidR="00D14E7F" w:rsidRPr="002D49EF" w:rsidRDefault="00D24471" w:rsidP="00D14E7F">
      <w:pPr>
        <w:pStyle w:val="ConsPlusNormal"/>
        <w:ind w:firstLine="709"/>
        <w:jc w:val="both"/>
        <w:rPr>
          <w:rFonts w:ascii="Times New Roman" w:eastAsia="MS ??" w:hAnsi="Times New Roman"/>
          <w:sz w:val="28"/>
          <w:szCs w:val="28"/>
          <w:lang w:eastAsia="ar-SA"/>
        </w:rPr>
      </w:pPr>
      <w:r w:rsidRPr="002D49EF">
        <w:rPr>
          <w:rFonts w:ascii="Times New Roman" w:eastAsia="MS ??" w:hAnsi="Times New Roman"/>
          <w:sz w:val="28"/>
          <w:szCs w:val="28"/>
          <w:lang w:eastAsia="ar-SA"/>
        </w:rPr>
        <w:t>1.4</w:t>
      </w:r>
      <w:r w:rsidR="000F6A48">
        <w:rPr>
          <w:rFonts w:ascii="Times New Roman" w:eastAsia="MS ??" w:hAnsi="Times New Roman"/>
          <w:sz w:val="28"/>
          <w:szCs w:val="28"/>
          <w:lang w:eastAsia="ar-SA"/>
        </w:rPr>
        <w:t>2</w:t>
      </w:r>
      <w:r w:rsidR="00D14E7F" w:rsidRPr="002D49EF">
        <w:rPr>
          <w:rFonts w:ascii="Times New Roman" w:eastAsia="MS ??" w:hAnsi="Times New Roman"/>
          <w:sz w:val="28"/>
          <w:szCs w:val="28"/>
          <w:lang w:eastAsia="ar-SA"/>
        </w:rPr>
        <w:t>.</w:t>
      </w:r>
      <w:r w:rsidR="000F6A48">
        <w:rPr>
          <w:rFonts w:ascii="Times New Roman" w:eastAsia="MS ??" w:hAnsi="Times New Roman"/>
          <w:sz w:val="28"/>
          <w:szCs w:val="28"/>
          <w:lang w:eastAsia="ar-SA"/>
        </w:rPr>
        <w:t>4</w:t>
      </w:r>
      <w:r w:rsidR="00D14E7F" w:rsidRPr="002D49EF">
        <w:rPr>
          <w:rFonts w:ascii="Times New Roman" w:eastAsia="MS ??" w:hAnsi="Times New Roman"/>
          <w:sz w:val="28"/>
          <w:szCs w:val="28"/>
          <w:lang w:eastAsia="ar-SA"/>
        </w:rPr>
        <w:t>. Пункт 3 дополнить абзацем вторым следующего содержания:</w:t>
      </w:r>
    </w:p>
    <w:p w:rsidR="00D14E7F" w:rsidRPr="002D49EF" w:rsidRDefault="00D14E7F" w:rsidP="00D14E7F">
      <w:pPr>
        <w:pStyle w:val="ConsPlusNormal"/>
        <w:ind w:firstLine="709"/>
        <w:jc w:val="both"/>
        <w:rPr>
          <w:rFonts w:ascii="Times New Roman" w:eastAsia="MS ??" w:hAnsi="Times New Roman"/>
          <w:sz w:val="28"/>
          <w:szCs w:val="28"/>
          <w:lang w:eastAsia="ar-SA"/>
        </w:rPr>
      </w:pPr>
      <w:r w:rsidRPr="002D49EF">
        <w:rPr>
          <w:rFonts w:ascii="Times New Roman" w:eastAsia="MS ??" w:hAnsi="Times New Roman"/>
          <w:sz w:val="28"/>
          <w:szCs w:val="28"/>
          <w:lang w:eastAsia="ar-SA"/>
        </w:rPr>
        <w:t>«В период отрицательных температур окружающего воздуха зоны выполнения упражнений и участки автодрома, автоматизированного автодрома или закрытой площадки в местах движения транспортных средств должны быть обработаны противогололедными материалами.».</w:t>
      </w:r>
    </w:p>
    <w:p w:rsidR="00D14E7F" w:rsidRPr="002D49EF" w:rsidRDefault="00D24471" w:rsidP="00D14E7F">
      <w:pPr>
        <w:pStyle w:val="ConsPlusNormal"/>
        <w:ind w:firstLine="709"/>
        <w:jc w:val="both"/>
        <w:rPr>
          <w:rFonts w:ascii="Times New Roman" w:eastAsia="MS ??" w:hAnsi="Times New Roman"/>
          <w:sz w:val="28"/>
          <w:szCs w:val="28"/>
          <w:lang w:eastAsia="ar-SA"/>
        </w:rPr>
      </w:pPr>
      <w:r w:rsidRPr="002D49EF">
        <w:rPr>
          <w:rFonts w:ascii="Times New Roman" w:eastAsia="MS ??" w:hAnsi="Times New Roman"/>
          <w:sz w:val="28"/>
          <w:szCs w:val="28"/>
          <w:lang w:eastAsia="ar-SA"/>
        </w:rPr>
        <w:t>1.4</w:t>
      </w:r>
      <w:r w:rsidR="000F6A48">
        <w:rPr>
          <w:rFonts w:ascii="Times New Roman" w:eastAsia="MS ??" w:hAnsi="Times New Roman"/>
          <w:sz w:val="28"/>
          <w:szCs w:val="28"/>
          <w:lang w:eastAsia="ar-SA"/>
        </w:rPr>
        <w:t>2</w:t>
      </w:r>
      <w:r w:rsidR="00D14E7F" w:rsidRPr="002D49EF">
        <w:rPr>
          <w:rFonts w:ascii="Times New Roman" w:eastAsia="MS ??" w:hAnsi="Times New Roman"/>
          <w:sz w:val="28"/>
          <w:szCs w:val="28"/>
          <w:lang w:eastAsia="ar-SA"/>
        </w:rPr>
        <w:t>.</w:t>
      </w:r>
      <w:r w:rsidR="000F6A48">
        <w:rPr>
          <w:rFonts w:ascii="Times New Roman" w:eastAsia="MS ??" w:hAnsi="Times New Roman"/>
          <w:sz w:val="28"/>
          <w:szCs w:val="28"/>
          <w:lang w:eastAsia="ar-SA"/>
        </w:rPr>
        <w:t>5</w:t>
      </w:r>
      <w:r w:rsidR="00D14E7F" w:rsidRPr="002D49EF">
        <w:rPr>
          <w:rFonts w:ascii="Times New Roman" w:eastAsia="MS ??" w:hAnsi="Times New Roman"/>
          <w:sz w:val="28"/>
          <w:szCs w:val="28"/>
          <w:lang w:eastAsia="ar-SA"/>
        </w:rPr>
        <w:t>. Пункт 9 дополнить абзацем вторым следующего содержания:</w:t>
      </w:r>
    </w:p>
    <w:p w:rsidR="00D14E7F" w:rsidRPr="002D49EF" w:rsidRDefault="00D14E7F" w:rsidP="00D14E7F">
      <w:pPr>
        <w:pStyle w:val="ConsPlusNormal"/>
        <w:ind w:firstLine="709"/>
        <w:jc w:val="both"/>
        <w:rPr>
          <w:rFonts w:ascii="Times New Roman" w:hAnsi="Times New Roman" w:cs="Times New Roman"/>
          <w:sz w:val="28"/>
          <w:szCs w:val="28"/>
        </w:rPr>
      </w:pPr>
      <w:r w:rsidRPr="002D49EF">
        <w:rPr>
          <w:rFonts w:ascii="Times New Roman" w:hAnsi="Times New Roman" w:cs="Times New Roman"/>
          <w:sz w:val="28"/>
          <w:szCs w:val="28"/>
        </w:rPr>
        <w:t>«Время выполнения испытательного упражнения замеряется от момента пересечения передними колесами (передним колесом) транспортного средства линии начала выполнения упражнения до момента пересечения задними колесами (задним колесом) транспортного средства (либо его прицепа в соответствии с условиями выполнения упражнения для состава транспортных средств) линии окончания выполнения упражнения (либо линии «СТОП» в соответствии с условиями выполнения упражнения).».</w:t>
      </w:r>
    </w:p>
    <w:p w:rsidR="00D14E7F" w:rsidRPr="002D49EF" w:rsidRDefault="00D24471" w:rsidP="00D14E7F">
      <w:pPr>
        <w:pStyle w:val="ConsPlusNormal"/>
        <w:ind w:firstLine="709"/>
        <w:jc w:val="both"/>
        <w:rPr>
          <w:rFonts w:ascii="Times New Roman" w:eastAsia="MS ??" w:hAnsi="Times New Roman" w:cs="Times New Roman"/>
          <w:sz w:val="28"/>
          <w:szCs w:val="28"/>
          <w:lang w:eastAsia="ar-SA"/>
        </w:rPr>
      </w:pPr>
      <w:r w:rsidRPr="002D49EF">
        <w:rPr>
          <w:rFonts w:ascii="Times New Roman" w:eastAsia="MS ??" w:hAnsi="Times New Roman" w:cs="Times New Roman"/>
          <w:sz w:val="28"/>
          <w:szCs w:val="28"/>
          <w:lang w:eastAsia="ar-SA"/>
        </w:rPr>
        <w:t>1.4</w:t>
      </w:r>
      <w:r w:rsidR="000F6A48">
        <w:rPr>
          <w:rFonts w:ascii="Times New Roman" w:eastAsia="MS ??" w:hAnsi="Times New Roman" w:cs="Times New Roman"/>
          <w:sz w:val="28"/>
          <w:szCs w:val="28"/>
          <w:lang w:eastAsia="ar-SA"/>
        </w:rPr>
        <w:t>2</w:t>
      </w:r>
      <w:r w:rsidR="00D14E7F" w:rsidRPr="002D49EF">
        <w:rPr>
          <w:rFonts w:ascii="Times New Roman" w:eastAsia="MS ??" w:hAnsi="Times New Roman" w:cs="Times New Roman"/>
          <w:sz w:val="28"/>
          <w:szCs w:val="28"/>
          <w:lang w:eastAsia="ar-SA"/>
        </w:rPr>
        <w:t>.</w:t>
      </w:r>
      <w:r w:rsidR="000F6A48">
        <w:rPr>
          <w:rFonts w:ascii="Times New Roman" w:eastAsia="MS ??" w:hAnsi="Times New Roman" w:cs="Times New Roman"/>
          <w:sz w:val="28"/>
          <w:szCs w:val="28"/>
          <w:lang w:eastAsia="ar-SA"/>
        </w:rPr>
        <w:t>6</w:t>
      </w:r>
      <w:r w:rsidR="00D14E7F" w:rsidRPr="002D49EF">
        <w:rPr>
          <w:rFonts w:ascii="Times New Roman" w:eastAsia="MS ??" w:hAnsi="Times New Roman" w:cs="Times New Roman"/>
          <w:sz w:val="28"/>
          <w:szCs w:val="28"/>
          <w:lang w:eastAsia="ar-SA"/>
        </w:rPr>
        <w:t>. В пункте 13:</w:t>
      </w:r>
    </w:p>
    <w:p w:rsidR="00D14E7F" w:rsidRPr="002D49EF" w:rsidRDefault="00D24471" w:rsidP="00D14E7F">
      <w:pPr>
        <w:pStyle w:val="ConsPlusNormal"/>
        <w:ind w:firstLine="709"/>
        <w:jc w:val="both"/>
        <w:rPr>
          <w:rFonts w:ascii="Times New Roman" w:eastAsia="MS ??" w:hAnsi="Times New Roman" w:cs="Times New Roman"/>
          <w:sz w:val="28"/>
          <w:szCs w:val="28"/>
          <w:lang w:eastAsia="ar-SA"/>
        </w:rPr>
      </w:pPr>
      <w:r w:rsidRPr="002D49EF">
        <w:rPr>
          <w:rFonts w:ascii="Times New Roman" w:eastAsia="MS ??" w:hAnsi="Times New Roman" w:cs="Times New Roman"/>
          <w:sz w:val="28"/>
          <w:szCs w:val="28"/>
          <w:lang w:eastAsia="ar-SA"/>
        </w:rPr>
        <w:t>1.4</w:t>
      </w:r>
      <w:r w:rsidR="000F6A48">
        <w:rPr>
          <w:rFonts w:ascii="Times New Roman" w:eastAsia="MS ??" w:hAnsi="Times New Roman" w:cs="Times New Roman"/>
          <w:sz w:val="28"/>
          <w:szCs w:val="28"/>
          <w:lang w:eastAsia="ar-SA"/>
        </w:rPr>
        <w:t>2</w:t>
      </w:r>
      <w:r w:rsidR="00D14E7F" w:rsidRPr="002D49EF">
        <w:rPr>
          <w:rFonts w:ascii="Times New Roman" w:eastAsia="MS ??" w:hAnsi="Times New Roman" w:cs="Times New Roman"/>
          <w:sz w:val="28"/>
          <w:szCs w:val="28"/>
          <w:lang w:eastAsia="ar-SA"/>
        </w:rPr>
        <w:t>.</w:t>
      </w:r>
      <w:r w:rsidR="000F6A48">
        <w:rPr>
          <w:rFonts w:ascii="Times New Roman" w:eastAsia="MS ??" w:hAnsi="Times New Roman" w:cs="Times New Roman"/>
          <w:sz w:val="28"/>
          <w:szCs w:val="28"/>
          <w:lang w:eastAsia="ar-SA"/>
        </w:rPr>
        <w:t>6</w:t>
      </w:r>
      <w:r w:rsidR="00D14E7F" w:rsidRPr="002D49EF">
        <w:rPr>
          <w:rFonts w:ascii="Times New Roman" w:eastAsia="MS ??" w:hAnsi="Times New Roman" w:cs="Times New Roman"/>
          <w:sz w:val="28"/>
          <w:szCs w:val="28"/>
          <w:lang w:eastAsia="ar-SA"/>
        </w:rPr>
        <w:t>.1. Абзац второй исключить.</w:t>
      </w:r>
    </w:p>
    <w:p w:rsidR="00370740" w:rsidRPr="002D49EF" w:rsidRDefault="00D24471" w:rsidP="00D14E7F">
      <w:pPr>
        <w:pStyle w:val="ConsPlusNormal"/>
        <w:ind w:firstLine="709"/>
        <w:jc w:val="both"/>
        <w:rPr>
          <w:rFonts w:ascii="Times New Roman" w:eastAsia="MS ??" w:hAnsi="Times New Roman" w:cs="Times New Roman"/>
          <w:sz w:val="28"/>
          <w:szCs w:val="28"/>
          <w:lang w:eastAsia="ar-SA"/>
        </w:rPr>
      </w:pPr>
      <w:r w:rsidRPr="002D49EF">
        <w:rPr>
          <w:rFonts w:ascii="Times New Roman" w:eastAsia="MS ??" w:hAnsi="Times New Roman" w:cs="Times New Roman"/>
          <w:sz w:val="28"/>
          <w:szCs w:val="28"/>
          <w:lang w:eastAsia="ar-SA"/>
        </w:rPr>
        <w:t>1.4</w:t>
      </w:r>
      <w:r w:rsidR="000F6A48">
        <w:rPr>
          <w:rFonts w:ascii="Times New Roman" w:eastAsia="MS ??" w:hAnsi="Times New Roman" w:cs="Times New Roman"/>
          <w:sz w:val="28"/>
          <w:szCs w:val="28"/>
          <w:lang w:eastAsia="ar-SA"/>
        </w:rPr>
        <w:t>2</w:t>
      </w:r>
      <w:r w:rsidR="00370740" w:rsidRPr="002D49EF">
        <w:rPr>
          <w:rFonts w:ascii="Times New Roman" w:eastAsia="MS ??" w:hAnsi="Times New Roman" w:cs="Times New Roman"/>
          <w:sz w:val="28"/>
          <w:szCs w:val="28"/>
          <w:lang w:eastAsia="ar-SA"/>
        </w:rPr>
        <w:t>.</w:t>
      </w:r>
      <w:r w:rsidR="000F6A48">
        <w:rPr>
          <w:rFonts w:ascii="Times New Roman" w:eastAsia="MS ??" w:hAnsi="Times New Roman" w:cs="Times New Roman"/>
          <w:sz w:val="28"/>
          <w:szCs w:val="28"/>
          <w:lang w:eastAsia="ar-SA"/>
        </w:rPr>
        <w:t>6</w:t>
      </w:r>
      <w:r w:rsidR="00370740" w:rsidRPr="002D49EF">
        <w:rPr>
          <w:rFonts w:ascii="Times New Roman" w:eastAsia="MS ??" w:hAnsi="Times New Roman" w:cs="Times New Roman"/>
          <w:sz w:val="28"/>
          <w:szCs w:val="28"/>
          <w:lang w:eastAsia="ar-SA"/>
        </w:rPr>
        <w:t xml:space="preserve">.2. </w:t>
      </w:r>
      <w:r w:rsidR="00E63368" w:rsidRPr="002D49EF">
        <w:rPr>
          <w:rFonts w:ascii="Times New Roman" w:eastAsia="MS ??" w:hAnsi="Times New Roman" w:cs="Times New Roman"/>
          <w:sz w:val="28"/>
          <w:szCs w:val="28"/>
          <w:lang w:eastAsia="ar-SA"/>
        </w:rPr>
        <w:t>Р</w:t>
      </w:r>
      <w:r w:rsidR="00370740" w:rsidRPr="002D49EF">
        <w:rPr>
          <w:rFonts w:ascii="Times New Roman" w:eastAsia="MS ??" w:hAnsi="Times New Roman" w:cs="Times New Roman"/>
          <w:sz w:val="28"/>
          <w:szCs w:val="28"/>
          <w:lang w:eastAsia="ar-SA"/>
        </w:rPr>
        <w:t>исунок 1 изложить в следующей редакции:</w:t>
      </w:r>
    </w:p>
    <w:p w:rsidR="00A34028" w:rsidRPr="002D49EF" w:rsidRDefault="00A34028" w:rsidP="00D14E7F">
      <w:pPr>
        <w:pStyle w:val="ConsPlusNormal"/>
        <w:ind w:firstLine="709"/>
        <w:jc w:val="both"/>
        <w:rPr>
          <w:rFonts w:ascii="Times New Roman" w:eastAsia="MS ??" w:hAnsi="Times New Roman" w:cs="Times New Roman"/>
          <w:sz w:val="28"/>
          <w:szCs w:val="28"/>
          <w:lang w:eastAsia="ar-SA"/>
        </w:rPr>
      </w:pPr>
      <w:r w:rsidRPr="002D49EF">
        <w:rPr>
          <w:rFonts w:ascii="Times New Roman" w:eastAsia="MS ??" w:hAnsi="Times New Roman" w:cs="Times New Roman"/>
          <w:sz w:val="28"/>
          <w:szCs w:val="28"/>
          <w:lang w:eastAsia="ar-SA"/>
        </w:rPr>
        <w:t>«</w:t>
      </w:r>
    </w:p>
    <w:p w:rsidR="00370740" w:rsidRPr="002D49EF" w:rsidRDefault="00E10589" w:rsidP="00370740">
      <w:pPr>
        <w:pStyle w:val="ConsPlusNormal"/>
        <w:ind w:firstLine="0"/>
        <w:jc w:val="center"/>
        <w:rPr>
          <w:rFonts w:ascii="Times New Roman" w:eastAsia="MS ??" w:hAnsi="Times New Roman" w:cs="Times New Roman"/>
          <w:sz w:val="28"/>
          <w:szCs w:val="28"/>
          <w:lang w:eastAsia="ar-SA"/>
        </w:rPr>
      </w:pPr>
      <w:r w:rsidRPr="002D49EF">
        <w:rPr>
          <w:noProof/>
        </w:rPr>
        <w:drawing>
          <wp:inline distT="0" distB="0" distL="0" distR="0">
            <wp:extent cx="5667375" cy="3028950"/>
            <wp:effectExtent l="38100" t="38100" r="47625" b="38100"/>
            <wp:docPr id="14" name="Рисунок 14" descr="ё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ё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67375" cy="3028950"/>
                    </a:xfrm>
                    <a:prstGeom prst="rect">
                      <a:avLst/>
                    </a:prstGeom>
                    <a:noFill/>
                    <a:ln w="38100" cmpd="sng">
                      <a:solidFill>
                        <a:schemeClr val="bg1">
                          <a:lumMod val="100000"/>
                          <a:lumOff val="0"/>
                        </a:schemeClr>
                      </a:solidFill>
                      <a:miter lim="800000"/>
                      <a:headEnd/>
                      <a:tailEnd/>
                    </a:ln>
                    <a:effectLst/>
                  </pic:spPr>
                </pic:pic>
              </a:graphicData>
            </a:graphic>
          </wp:inline>
        </w:drawing>
      </w:r>
    </w:p>
    <w:p w:rsidR="004922B9" w:rsidRPr="002D49EF" w:rsidRDefault="004922B9" w:rsidP="005C51B6">
      <w:pPr>
        <w:pStyle w:val="10"/>
        <w:ind w:firstLine="567"/>
        <w:jc w:val="both"/>
        <w:rPr>
          <w:rFonts w:ascii="Times New Roman" w:hAnsi="Times New Roman" w:cs="Times New Roman"/>
          <w:sz w:val="28"/>
          <w:szCs w:val="28"/>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134"/>
        <w:gridCol w:w="1134"/>
        <w:gridCol w:w="1134"/>
        <w:gridCol w:w="1134"/>
        <w:gridCol w:w="1134"/>
        <w:gridCol w:w="1134"/>
        <w:gridCol w:w="1134"/>
      </w:tblGrid>
      <w:tr w:rsidR="00370740" w:rsidRPr="002D49EF" w:rsidTr="0015347C">
        <w:tc>
          <w:tcPr>
            <w:tcW w:w="1134" w:type="dxa"/>
            <w:shd w:val="clear" w:color="auto" w:fill="auto"/>
          </w:tcPr>
          <w:p w:rsidR="00370740" w:rsidRPr="002D49EF" w:rsidRDefault="00370740" w:rsidP="0015347C">
            <w:pPr>
              <w:ind w:firstLine="0"/>
              <w:jc w:val="center"/>
              <w:rPr>
                <w:rFonts w:eastAsia="MS ??"/>
                <w:sz w:val="24"/>
                <w:szCs w:val="24"/>
                <w:lang w:eastAsia="ar-SA"/>
              </w:rPr>
            </w:pPr>
            <w:r w:rsidRPr="002D49EF">
              <w:rPr>
                <w:rFonts w:eastAsia="MS ??"/>
                <w:sz w:val="24"/>
                <w:szCs w:val="24"/>
                <w:lang w:eastAsia="ar-SA"/>
              </w:rPr>
              <w:t>А</w:t>
            </w:r>
          </w:p>
          <w:p w:rsidR="00370740" w:rsidRPr="002D49EF" w:rsidRDefault="00370740" w:rsidP="0015347C">
            <w:pPr>
              <w:ind w:firstLine="0"/>
              <w:jc w:val="center"/>
              <w:rPr>
                <w:rFonts w:eastAsia="MS ??"/>
                <w:sz w:val="24"/>
                <w:szCs w:val="24"/>
                <w:lang w:eastAsia="ar-SA"/>
              </w:rPr>
            </w:pPr>
            <w:r w:rsidRPr="002D49EF">
              <w:rPr>
                <w:rFonts w:eastAsia="MS ??"/>
                <w:sz w:val="24"/>
                <w:szCs w:val="24"/>
                <w:lang w:eastAsia="ar-SA"/>
              </w:rPr>
              <w:t>Б</w:t>
            </w:r>
          </w:p>
        </w:tc>
        <w:tc>
          <w:tcPr>
            <w:tcW w:w="1134" w:type="dxa"/>
            <w:shd w:val="clear" w:color="auto" w:fill="auto"/>
          </w:tcPr>
          <w:p w:rsidR="00370740" w:rsidRPr="002D49EF" w:rsidRDefault="00370740" w:rsidP="0015347C">
            <w:pPr>
              <w:ind w:firstLine="0"/>
              <w:jc w:val="center"/>
              <w:rPr>
                <w:rFonts w:eastAsia="MS ??"/>
                <w:sz w:val="24"/>
                <w:szCs w:val="24"/>
                <w:lang w:eastAsia="ar-SA"/>
              </w:rPr>
            </w:pPr>
            <w:r w:rsidRPr="002D49EF">
              <w:rPr>
                <w:rFonts w:eastAsia="MS ??"/>
                <w:sz w:val="24"/>
                <w:szCs w:val="24"/>
                <w:lang w:eastAsia="ar-SA"/>
              </w:rPr>
              <w:t>3 м</w:t>
            </w:r>
          </w:p>
          <w:p w:rsidR="00370740" w:rsidRPr="002D49EF" w:rsidRDefault="00370740" w:rsidP="0015347C">
            <w:pPr>
              <w:ind w:firstLine="0"/>
              <w:jc w:val="center"/>
              <w:rPr>
                <w:rFonts w:eastAsia="MS ??"/>
                <w:sz w:val="24"/>
                <w:szCs w:val="24"/>
                <w:lang w:eastAsia="ar-SA"/>
              </w:rPr>
            </w:pPr>
            <w:r w:rsidRPr="002D49EF">
              <w:rPr>
                <w:rFonts w:eastAsia="MS ??"/>
                <w:sz w:val="24"/>
                <w:szCs w:val="24"/>
                <w:lang w:eastAsia="ar-SA"/>
              </w:rPr>
              <w:t>12 м</w:t>
            </w:r>
          </w:p>
        </w:tc>
        <w:tc>
          <w:tcPr>
            <w:tcW w:w="1134" w:type="dxa"/>
            <w:shd w:val="clear" w:color="auto" w:fill="auto"/>
          </w:tcPr>
          <w:p w:rsidR="00370740" w:rsidRPr="002D49EF" w:rsidRDefault="00370740" w:rsidP="0015347C">
            <w:pPr>
              <w:ind w:firstLine="0"/>
              <w:jc w:val="center"/>
              <w:rPr>
                <w:rFonts w:eastAsia="MS ??"/>
                <w:sz w:val="24"/>
                <w:szCs w:val="24"/>
                <w:lang w:eastAsia="ar-SA"/>
              </w:rPr>
            </w:pPr>
            <w:r w:rsidRPr="002D49EF">
              <w:rPr>
                <w:rFonts w:eastAsia="MS ??"/>
                <w:sz w:val="24"/>
                <w:szCs w:val="24"/>
                <w:lang w:eastAsia="ar-SA"/>
              </w:rPr>
              <w:t>Г</w:t>
            </w:r>
          </w:p>
        </w:tc>
        <w:tc>
          <w:tcPr>
            <w:tcW w:w="1134" w:type="dxa"/>
            <w:shd w:val="clear" w:color="auto" w:fill="auto"/>
          </w:tcPr>
          <w:p w:rsidR="00370740" w:rsidRPr="002D49EF" w:rsidRDefault="00370740" w:rsidP="0015347C">
            <w:pPr>
              <w:ind w:firstLine="0"/>
              <w:jc w:val="center"/>
              <w:rPr>
                <w:rFonts w:eastAsia="MS ??"/>
                <w:sz w:val="24"/>
                <w:szCs w:val="24"/>
                <w:lang w:eastAsia="ar-SA"/>
              </w:rPr>
            </w:pPr>
            <w:r w:rsidRPr="002D49EF">
              <w:rPr>
                <w:rFonts w:eastAsia="MS ??"/>
                <w:sz w:val="24"/>
                <w:szCs w:val="24"/>
                <w:lang w:eastAsia="ar-SA"/>
              </w:rPr>
              <w:t>2 м</w:t>
            </w:r>
          </w:p>
        </w:tc>
        <w:tc>
          <w:tcPr>
            <w:tcW w:w="1134" w:type="dxa"/>
            <w:tcBorders>
              <w:right w:val="single" w:sz="4" w:space="0" w:color="auto"/>
            </w:tcBorders>
            <w:shd w:val="clear" w:color="auto" w:fill="auto"/>
          </w:tcPr>
          <w:p w:rsidR="00370740" w:rsidRPr="002D49EF" w:rsidRDefault="00370740" w:rsidP="0015347C">
            <w:pPr>
              <w:ind w:firstLine="0"/>
              <w:jc w:val="center"/>
              <w:rPr>
                <w:rFonts w:eastAsia="MS ??"/>
                <w:sz w:val="24"/>
                <w:szCs w:val="24"/>
                <w:lang w:eastAsia="ar-SA"/>
              </w:rPr>
            </w:pPr>
            <w:r w:rsidRPr="002D49EF">
              <w:rPr>
                <w:rFonts w:eastAsia="MS ??"/>
                <w:sz w:val="24"/>
                <w:szCs w:val="24"/>
                <w:lang w:eastAsia="ar-SA"/>
              </w:rPr>
              <w:t>Е</w:t>
            </w:r>
          </w:p>
        </w:tc>
        <w:tc>
          <w:tcPr>
            <w:tcW w:w="1134" w:type="dxa"/>
            <w:tcBorders>
              <w:left w:val="single" w:sz="4" w:space="0" w:color="auto"/>
            </w:tcBorders>
            <w:shd w:val="clear" w:color="auto" w:fill="auto"/>
          </w:tcPr>
          <w:p w:rsidR="00370740" w:rsidRPr="002D49EF" w:rsidRDefault="00370740" w:rsidP="0015347C">
            <w:pPr>
              <w:ind w:firstLine="0"/>
              <w:jc w:val="center"/>
              <w:rPr>
                <w:rFonts w:eastAsia="MS ??"/>
                <w:sz w:val="24"/>
                <w:szCs w:val="24"/>
                <w:lang w:eastAsia="ar-SA"/>
              </w:rPr>
            </w:pPr>
            <w:r w:rsidRPr="002D49EF">
              <w:rPr>
                <w:rFonts w:eastAsia="MS ??"/>
                <w:sz w:val="24"/>
                <w:szCs w:val="24"/>
                <w:lang w:eastAsia="ar-SA"/>
              </w:rPr>
              <w:t>1,5 м</w:t>
            </w:r>
          </w:p>
        </w:tc>
        <w:tc>
          <w:tcPr>
            <w:tcW w:w="1134" w:type="dxa"/>
            <w:tcBorders>
              <w:right w:val="single" w:sz="4" w:space="0" w:color="auto"/>
            </w:tcBorders>
            <w:shd w:val="clear" w:color="auto" w:fill="auto"/>
          </w:tcPr>
          <w:p w:rsidR="00370740" w:rsidRPr="002D49EF" w:rsidRDefault="00370740" w:rsidP="0015347C">
            <w:pPr>
              <w:ind w:firstLine="0"/>
              <w:jc w:val="center"/>
              <w:rPr>
                <w:rFonts w:eastAsia="MS ??"/>
                <w:sz w:val="24"/>
                <w:szCs w:val="24"/>
                <w:lang w:eastAsia="ar-SA"/>
              </w:rPr>
            </w:pPr>
            <w:r w:rsidRPr="002D49EF">
              <w:rPr>
                <w:i/>
                <w:szCs w:val="28"/>
              </w:rPr>
              <w:t>t</w:t>
            </w:r>
          </w:p>
          <w:p w:rsidR="00370740" w:rsidRPr="002D49EF" w:rsidRDefault="00370740" w:rsidP="0015347C">
            <w:pPr>
              <w:ind w:firstLine="0"/>
              <w:jc w:val="center"/>
              <w:rPr>
                <w:rFonts w:eastAsia="MS ??"/>
                <w:sz w:val="24"/>
                <w:szCs w:val="24"/>
                <w:lang w:eastAsia="ar-SA"/>
              </w:rPr>
            </w:pPr>
          </w:p>
        </w:tc>
        <w:tc>
          <w:tcPr>
            <w:tcW w:w="1134" w:type="dxa"/>
            <w:tcBorders>
              <w:left w:val="single" w:sz="4" w:space="0" w:color="auto"/>
            </w:tcBorders>
            <w:shd w:val="clear" w:color="auto" w:fill="auto"/>
          </w:tcPr>
          <w:p w:rsidR="00370740" w:rsidRPr="002D49EF" w:rsidRDefault="00370740" w:rsidP="0015347C">
            <w:pPr>
              <w:ind w:firstLine="94"/>
              <w:jc w:val="center"/>
              <w:rPr>
                <w:rFonts w:eastAsia="MS ??"/>
                <w:sz w:val="24"/>
                <w:szCs w:val="24"/>
                <w:lang w:eastAsia="ar-SA"/>
              </w:rPr>
            </w:pPr>
            <w:r w:rsidRPr="002D49EF">
              <w:rPr>
                <w:rFonts w:eastAsia="MS ??"/>
                <w:sz w:val="24"/>
                <w:szCs w:val="24"/>
                <w:lang w:eastAsia="ar-SA"/>
              </w:rPr>
              <w:t>35 сек</w:t>
            </w:r>
          </w:p>
        </w:tc>
      </w:tr>
    </w:tbl>
    <w:p w:rsidR="00370740" w:rsidRPr="002D49EF" w:rsidRDefault="00370740" w:rsidP="00370740">
      <w:pPr>
        <w:spacing w:before="80"/>
        <w:ind w:firstLine="0"/>
        <w:jc w:val="center"/>
        <w:rPr>
          <w:rFonts w:eastAsia="MS ??"/>
          <w:sz w:val="24"/>
          <w:szCs w:val="24"/>
          <w:lang w:eastAsia="ar-SA"/>
        </w:rPr>
      </w:pPr>
      <w:r w:rsidRPr="002D49EF">
        <w:rPr>
          <w:rFonts w:eastAsia="MS ??"/>
          <w:sz w:val="24"/>
          <w:szCs w:val="24"/>
          <w:lang w:eastAsia="ar-SA"/>
        </w:rPr>
        <w:t>Рисунок 1. Схема и размеры элемента упражнения № 1 - «Габаритная восьмерка»</w:t>
      </w:r>
    </w:p>
    <w:p w:rsidR="00370740" w:rsidRPr="002D49EF" w:rsidRDefault="00A34028" w:rsidP="00A34028">
      <w:pPr>
        <w:tabs>
          <w:tab w:val="left" w:pos="1134"/>
        </w:tabs>
        <w:autoSpaceDE w:val="0"/>
        <w:autoSpaceDN w:val="0"/>
        <w:adjustRightInd w:val="0"/>
        <w:ind w:right="-29" w:firstLine="700"/>
        <w:jc w:val="right"/>
        <w:rPr>
          <w:szCs w:val="28"/>
        </w:rPr>
      </w:pPr>
      <w:r w:rsidRPr="002D49EF">
        <w:rPr>
          <w:szCs w:val="28"/>
        </w:rPr>
        <w:t>».</w:t>
      </w:r>
    </w:p>
    <w:p w:rsidR="001A7E48" w:rsidRPr="002D49EF" w:rsidRDefault="00D24471" w:rsidP="001112AB">
      <w:pPr>
        <w:tabs>
          <w:tab w:val="left" w:pos="1134"/>
        </w:tabs>
        <w:autoSpaceDE w:val="0"/>
        <w:autoSpaceDN w:val="0"/>
        <w:adjustRightInd w:val="0"/>
        <w:ind w:right="-29" w:firstLine="700"/>
        <w:rPr>
          <w:szCs w:val="28"/>
        </w:rPr>
      </w:pPr>
      <w:r w:rsidRPr="002D49EF">
        <w:rPr>
          <w:szCs w:val="28"/>
        </w:rPr>
        <w:t>1.4</w:t>
      </w:r>
      <w:r w:rsidR="000F6A48">
        <w:rPr>
          <w:szCs w:val="28"/>
        </w:rPr>
        <w:t>2</w:t>
      </w:r>
      <w:r w:rsidR="00370740" w:rsidRPr="002D49EF">
        <w:rPr>
          <w:szCs w:val="28"/>
        </w:rPr>
        <w:t>.</w:t>
      </w:r>
      <w:r w:rsidR="000F6A48">
        <w:rPr>
          <w:szCs w:val="28"/>
        </w:rPr>
        <w:t>6</w:t>
      </w:r>
      <w:r w:rsidR="00370740" w:rsidRPr="002D49EF">
        <w:rPr>
          <w:szCs w:val="28"/>
        </w:rPr>
        <w:t>.3</w:t>
      </w:r>
      <w:r w:rsidR="00E63368" w:rsidRPr="002D49EF">
        <w:rPr>
          <w:szCs w:val="28"/>
        </w:rPr>
        <w:t xml:space="preserve"> </w:t>
      </w:r>
      <w:r w:rsidR="00DE75CE" w:rsidRPr="002D49EF">
        <w:rPr>
          <w:szCs w:val="28"/>
        </w:rPr>
        <w:t>Схему р</w:t>
      </w:r>
      <w:r w:rsidR="00370740" w:rsidRPr="002D49EF">
        <w:rPr>
          <w:szCs w:val="28"/>
        </w:rPr>
        <w:t>исунк</w:t>
      </w:r>
      <w:r w:rsidR="00DE75CE" w:rsidRPr="002D49EF">
        <w:rPr>
          <w:szCs w:val="28"/>
        </w:rPr>
        <w:t>а</w:t>
      </w:r>
      <w:r w:rsidR="00370740" w:rsidRPr="002D49EF">
        <w:rPr>
          <w:szCs w:val="28"/>
        </w:rPr>
        <w:t xml:space="preserve"> 2 изложить в следующей редакции:</w:t>
      </w:r>
    </w:p>
    <w:p w:rsidR="00A34028" w:rsidRPr="002D49EF" w:rsidRDefault="00A34028" w:rsidP="001112AB">
      <w:pPr>
        <w:tabs>
          <w:tab w:val="left" w:pos="1134"/>
        </w:tabs>
        <w:autoSpaceDE w:val="0"/>
        <w:autoSpaceDN w:val="0"/>
        <w:adjustRightInd w:val="0"/>
        <w:ind w:right="-29" w:firstLine="700"/>
        <w:rPr>
          <w:szCs w:val="28"/>
        </w:rPr>
      </w:pPr>
      <w:r w:rsidRPr="002D49EF">
        <w:rPr>
          <w:szCs w:val="28"/>
        </w:rPr>
        <w:t>«</w:t>
      </w:r>
    </w:p>
    <w:p w:rsidR="00370740" w:rsidRPr="002D49EF" w:rsidRDefault="00E10589" w:rsidP="00370740">
      <w:pPr>
        <w:tabs>
          <w:tab w:val="left" w:pos="1134"/>
        </w:tabs>
        <w:autoSpaceDE w:val="0"/>
        <w:autoSpaceDN w:val="0"/>
        <w:adjustRightInd w:val="0"/>
        <w:ind w:right="-29" w:firstLine="0"/>
        <w:jc w:val="center"/>
        <w:rPr>
          <w:noProof/>
        </w:rPr>
      </w:pPr>
      <w:r w:rsidRPr="002D49EF">
        <w:rPr>
          <w:noProof/>
        </w:rPr>
        <w:lastRenderedPageBreak/>
        <w:drawing>
          <wp:inline distT="0" distB="0" distL="0" distR="0">
            <wp:extent cx="5667375" cy="2505075"/>
            <wp:effectExtent l="38100" t="38100" r="47625" b="47625"/>
            <wp:docPr id="15" name="Рисунок 15"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Безымянный"/>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667375" cy="2505075"/>
                    </a:xfrm>
                    <a:prstGeom prst="rect">
                      <a:avLst/>
                    </a:prstGeom>
                    <a:noFill/>
                    <a:ln w="38100" cmpd="sng">
                      <a:solidFill>
                        <a:schemeClr val="bg1">
                          <a:lumMod val="100000"/>
                          <a:lumOff val="0"/>
                        </a:schemeClr>
                      </a:solidFill>
                      <a:miter lim="800000"/>
                      <a:headEnd/>
                      <a:tailEnd/>
                    </a:ln>
                    <a:effectLst/>
                  </pic:spPr>
                </pic:pic>
              </a:graphicData>
            </a:graphic>
          </wp:inline>
        </w:drawing>
      </w:r>
    </w:p>
    <w:p w:rsidR="00A34028" w:rsidRPr="002D49EF" w:rsidRDefault="00A34028" w:rsidP="00A34028">
      <w:pPr>
        <w:tabs>
          <w:tab w:val="left" w:pos="1134"/>
        </w:tabs>
        <w:autoSpaceDE w:val="0"/>
        <w:autoSpaceDN w:val="0"/>
        <w:adjustRightInd w:val="0"/>
        <w:ind w:right="-29" w:firstLine="700"/>
        <w:jc w:val="right"/>
        <w:rPr>
          <w:szCs w:val="28"/>
        </w:rPr>
      </w:pPr>
      <w:r w:rsidRPr="002D49EF">
        <w:rPr>
          <w:szCs w:val="28"/>
        </w:rPr>
        <w:t>».</w:t>
      </w:r>
    </w:p>
    <w:p w:rsidR="002956BF" w:rsidRPr="002D49EF" w:rsidRDefault="00D24471" w:rsidP="001112AB">
      <w:pPr>
        <w:tabs>
          <w:tab w:val="left" w:pos="1134"/>
        </w:tabs>
        <w:autoSpaceDE w:val="0"/>
        <w:autoSpaceDN w:val="0"/>
        <w:adjustRightInd w:val="0"/>
        <w:ind w:right="-29" w:firstLine="700"/>
        <w:rPr>
          <w:szCs w:val="28"/>
        </w:rPr>
      </w:pPr>
      <w:r w:rsidRPr="002D49EF">
        <w:rPr>
          <w:szCs w:val="28"/>
        </w:rPr>
        <w:t>1.4</w:t>
      </w:r>
      <w:r w:rsidR="000F6A48">
        <w:rPr>
          <w:szCs w:val="28"/>
        </w:rPr>
        <w:t>2</w:t>
      </w:r>
      <w:r w:rsidR="002956BF" w:rsidRPr="002D49EF">
        <w:rPr>
          <w:szCs w:val="28"/>
        </w:rPr>
        <w:t>.</w:t>
      </w:r>
      <w:r w:rsidR="000F6A48">
        <w:rPr>
          <w:szCs w:val="28"/>
        </w:rPr>
        <w:t>6</w:t>
      </w:r>
      <w:r w:rsidR="002956BF" w:rsidRPr="002D49EF">
        <w:rPr>
          <w:szCs w:val="28"/>
        </w:rPr>
        <w:t>.4. В подпункте 13.3:</w:t>
      </w:r>
    </w:p>
    <w:p w:rsidR="00E63368" w:rsidRPr="002D49EF" w:rsidRDefault="00136F4E" w:rsidP="001112AB">
      <w:pPr>
        <w:tabs>
          <w:tab w:val="left" w:pos="1134"/>
        </w:tabs>
        <w:autoSpaceDE w:val="0"/>
        <w:autoSpaceDN w:val="0"/>
        <w:adjustRightInd w:val="0"/>
        <w:ind w:right="-29" w:firstLine="700"/>
        <w:rPr>
          <w:szCs w:val="28"/>
        </w:rPr>
      </w:pPr>
      <w:r w:rsidRPr="002D49EF">
        <w:rPr>
          <w:szCs w:val="28"/>
        </w:rPr>
        <w:t>1.4</w:t>
      </w:r>
      <w:r w:rsidR="000F6A48">
        <w:rPr>
          <w:szCs w:val="28"/>
        </w:rPr>
        <w:t>2</w:t>
      </w:r>
      <w:r w:rsidR="002956BF" w:rsidRPr="002D49EF">
        <w:rPr>
          <w:szCs w:val="28"/>
        </w:rPr>
        <w:t>.</w:t>
      </w:r>
      <w:r w:rsidR="000F6A48">
        <w:rPr>
          <w:szCs w:val="28"/>
        </w:rPr>
        <w:t>6</w:t>
      </w:r>
      <w:r w:rsidR="002956BF" w:rsidRPr="002D49EF">
        <w:rPr>
          <w:szCs w:val="28"/>
        </w:rPr>
        <w:t xml:space="preserve">.4.1. </w:t>
      </w:r>
      <w:r w:rsidR="00E63368" w:rsidRPr="002D49EF">
        <w:rPr>
          <w:szCs w:val="28"/>
        </w:rPr>
        <w:t>В абзаце третьем с</w:t>
      </w:r>
      <w:r w:rsidR="002956BF" w:rsidRPr="002D49EF">
        <w:rPr>
          <w:szCs w:val="28"/>
        </w:rPr>
        <w:t xml:space="preserve">лова «с левой и правой сторон» </w:t>
      </w:r>
      <w:r w:rsidR="00E63368" w:rsidRPr="002D49EF">
        <w:rPr>
          <w:szCs w:val="28"/>
        </w:rPr>
        <w:t>исключить.</w:t>
      </w:r>
    </w:p>
    <w:p w:rsidR="00370740" w:rsidRPr="002D49EF" w:rsidRDefault="00D24471" w:rsidP="001112AB">
      <w:pPr>
        <w:tabs>
          <w:tab w:val="left" w:pos="1134"/>
        </w:tabs>
        <w:autoSpaceDE w:val="0"/>
        <w:autoSpaceDN w:val="0"/>
        <w:adjustRightInd w:val="0"/>
        <w:ind w:right="-29" w:firstLine="700"/>
        <w:rPr>
          <w:szCs w:val="28"/>
        </w:rPr>
      </w:pPr>
      <w:r w:rsidRPr="002D49EF">
        <w:rPr>
          <w:szCs w:val="28"/>
        </w:rPr>
        <w:t>1.4</w:t>
      </w:r>
      <w:r w:rsidR="000F6A48">
        <w:rPr>
          <w:szCs w:val="28"/>
        </w:rPr>
        <w:t>2</w:t>
      </w:r>
      <w:r w:rsidR="00E63368" w:rsidRPr="002D49EF">
        <w:rPr>
          <w:szCs w:val="28"/>
        </w:rPr>
        <w:t>.</w:t>
      </w:r>
      <w:r w:rsidR="000F6A48">
        <w:rPr>
          <w:szCs w:val="28"/>
        </w:rPr>
        <w:t>6</w:t>
      </w:r>
      <w:r w:rsidR="00E63368" w:rsidRPr="002D49EF">
        <w:rPr>
          <w:szCs w:val="28"/>
        </w:rPr>
        <w:t>.4.2. Абзац четвертый</w:t>
      </w:r>
      <w:r w:rsidR="002956BF" w:rsidRPr="002D49EF">
        <w:rPr>
          <w:szCs w:val="28"/>
        </w:rPr>
        <w:t xml:space="preserve"> исключить.</w:t>
      </w:r>
    </w:p>
    <w:p w:rsidR="00E63368" w:rsidRPr="002D49EF" w:rsidRDefault="00D24471" w:rsidP="001112AB">
      <w:pPr>
        <w:tabs>
          <w:tab w:val="left" w:pos="1134"/>
        </w:tabs>
        <w:autoSpaceDE w:val="0"/>
        <w:autoSpaceDN w:val="0"/>
        <w:adjustRightInd w:val="0"/>
        <w:ind w:right="-29" w:firstLine="700"/>
        <w:rPr>
          <w:szCs w:val="28"/>
        </w:rPr>
      </w:pPr>
      <w:r w:rsidRPr="002D49EF">
        <w:rPr>
          <w:szCs w:val="28"/>
        </w:rPr>
        <w:t>1.4</w:t>
      </w:r>
      <w:r w:rsidR="000F6A48">
        <w:rPr>
          <w:szCs w:val="28"/>
        </w:rPr>
        <w:t>2</w:t>
      </w:r>
      <w:r w:rsidR="00E63368" w:rsidRPr="002D49EF">
        <w:rPr>
          <w:szCs w:val="28"/>
        </w:rPr>
        <w:t>.</w:t>
      </w:r>
      <w:r w:rsidR="000F6A48">
        <w:rPr>
          <w:szCs w:val="28"/>
        </w:rPr>
        <w:t>6</w:t>
      </w:r>
      <w:r w:rsidR="00E63368" w:rsidRPr="002D49EF">
        <w:rPr>
          <w:szCs w:val="28"/>
        </w:rPr>
        <w:t>.4.3. Рисунок 3 изложить в следующей редакции:</w:t>
      </w:r>
    </w:p>
    <w:p w:rsidR="002956BF" w:rsidRPr="002D49EF" w:rsidRDefault="00A34028" w:rsidP="001112AB">
      <w:pPr>
        <w:tabs>
          <w:tab w:val="left" w:pos="1134"/>
        </w:tabs>
        <w:autoSpaceDE w:val="0"/>
        <w:autoSpaceDN w:val="0"/>
        <w:adjustRightInd w:val="0"/>
        <w:ind w:right="-29" w:firstLine="700"/>
        <w:rPr>
          <w:szCs w:val="28"/>
        </w:rPr>
      </w:pPr>
      <w:r w:rsidRPr="002D49EF">
        <w:rPr>
          <w:szCs w:val="28"/>
        </w:rPr>
        <w:t>«</w:t>
      </w:r>
    </w:p>
    <w:p w:rsidR="002956BF" w:rsidRPr="002D49EF" w:rsidRDefault="00E10589" w:rsidP="00E63368">
      <w:pPr>
        <w:tabs>
          <w:tab w:val="left" w:pos="1134"/>
        </w:tabs>
        <w:autoSpaceDE w:val="0"/>
        <w:autoSpaceDN w:val="0"/>
        <w:adjustRightInd w:val="0"/>
        <w:ind w:right="-29" w:firstLine="0"/>
        <w:rPr>
          <w:szCs w:val="28"/>
        </w:rPr>
      </w:pPr>
      <w:r w:rsidRPr="002D49EF">
        <w:rPr>
          <w:noProof/>
        </w:rPr>
        <w:drawing>
          <wp:inline distT="0" distB="0" distL="0" distR="0">
            <wp:extent cx="6153150" cy="3086100"/>
            <wp:effectExtent l="38100" t="38100" r="38100" b="38100"/>
            <wp:docPr id="16" name="Рисунок 1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53150" cy="3086100"/>
                    </a:xfrm>
                    <a:prstGeom prst="rect">
                      <a:avLst/>
                    </a:prstGeom>
                    <a:noFill/>
                    <a:ln w="38100" cmpd="sng">
                      <a:solidFill>
                        <a:schemeClr val="bg1">
                          <a:lumMod val="100000"/>
                          <a:lumOff val="0"/>
                        </a:schemeClr>
                      </a:solidFill>
                      <a:miter lim="800000"/>
                      <a:headEnd/>
                      <a:tailEnd/>
                    </a:ln>
                    <a:effectLst/>
                  </pic:spPr>
                </pic:pic>
              </a:graphicData>
            </a:graphic>
          </wp:inline>
        </w:drawing>
      </w:r>
    </w:p>
    <w:p w:rsidR="002956BF" w:rsidRPr="002D49EF" w:rsidRDefault="002956BF" w:rsidP="00E63368">
      <w:pPr>
        <w:ind w:right="-1" w:firstLine="0"/>
        <w:jc w:val="center"/>
        <w:rPr>
          <w:bCs/>
          <w:iCs/>
          <w:noProof/>
          <w:sz w:val="24"/>
          <w:szCs w:val="24"/>
        </w:rPr>
      </w:pPr>
      <w:r w:rsidRPr="002D49EF">
        <w:rPr>
          <w:noProof/>
          <w:sz w:val="24"/>
          <w:szCs w:val="24"/>
        </w:rPr>
        <w:t xml:space="preserve">Схема «А» элемента упражнения № 1 </w:t>
      </w:r>
      <w:r w:rsidRPr="002D49EF">
        <w:rPr>
          <w:bCs/>
          <w:iCs/>
          <w:noProof/>
          <w:sz w:val="24"/>
          <w:szCs w:val="24"/>
        </w:rPr>
        <w:t>«Скоростное маневрирование»</w:t>
      </w:r>
      <w:r w:rsidR="006D4E6B" w:rsidRPr="002D49EF">
        <w:rPr>
          <w:bCs/>
          <w:iCs/>
          <w:noProof/>
          <w:sz w:val="24"/>
          <w:szCs w:val="24"/>
        </w:rPr>
        <w:t>.</w:t>
      </w:r>
    </w:p>
    <w:p w:rsidR="00370740" w:rsidRPr="002D49EF" w:rsidRDefault="00E10589" w:rsidP="00E63368">
      <w:pPr>
        <w:tabs>
          <w:tab w:val="left" w:pos="1134"/>
        </w:tabs>
        <w:autoSpaceDE w:val="0"/>
        <w:autoSpaceDN w:val="0"/>
        <w:adjustRightInd w:val="0"/>
        <w:ind w:right="-29" w:firstLine="0"/>
        <w:rPr>
          <w:szCs w:val="28"/>
        </w:rPr>
      </w:pPr>
      <w:r w:rsidRPr="002D49EF">
        <w:rPr>
          <w:noProof/>
          <w:szCs w:val="28"/>
        </w:rPr>
        <w:lastRenderedPageBreak/>
        <w:drawing>
          <wp:inline distT="0" distB="0" distL="0" distR="0">
            <wp:extent cx="5753100" cy="5086350"/>
            <wp:effectExtent l="0" t="0" r="0" b="0"/>
            <wp:docPr id="17" name="Рисунок 17" descr="схем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схема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3100" cy="5086350"/>
                    </a:xfrm>
                    <a:prstGeom prst="rect">
                      <a:avLst/>
                    </a:prstGeom>
                    <a:noFill/>
                    <a:ln>
                      <a:noFill/>
                    </a:ln>
                  </pic:spPr>
                </pic:pic>
              </a:graphicData>
            </a:graphic>
          </wp:inline>
        </w:drawing>
      </w:r>
    </w:p>
    <w:p w:rsidR="002956BF" w:rsidRPr="002D49EF" w:rsidRDefault="002956BF" w:rsidP="00E63368">
      <w:pPr>
        <w:ind w:right="-1" w:firstLine="0"/>
        <w:jc w:val="center"/>
        <w:rPr>
          <w:noProof/>
          <w:sz w:val="24"/>
          <w:szCs w:val="24"/>
        </w:rPr>
      </w:pPr>
      <w:r w:rsidRPr="002D49EF">
        <w:rPr>
          <w:noProof/>
          <w:sz w:val="24"/>
          <w:szCs w:val="24"/>
        </w:rPr>
        <w:t xml:space="preserve">Схема «Б» элемента упражнения № 1 </w:t>
      </w:r>
      <w:r w:rsidRPr="002D49EF">
        <w:rPr>
          <w:bCs/>
          <w:iCs/>
          <w:noProof/>
          <w:sz w:val="24"/>
          <w:szCs w:val="24"/>
        </w:rPr>
        <w:t>«Скоростное маневрирование»</w:t>
      </w:r>
      <w:r w:rsidR="006D4E6B" w:rsidRPr="002D49EF">
        <w:rPr>
          <w:bCs/>
          <w:iCs/>
          <w:noProof/>
          <w:sz w:val="24"/>
          <w:szCs w:val="24"/>
        </w:rPr>
        <w:t>.</w:t>
      </w:r>
    </w:p>
    <w:p w:rsidR="002956BF" w:rsidRPr="002D49EF" w:rsidRDefault="002956BF" w:rsidP="002956BF">
      <w:pPr>
        <w:ind w:right="-1" w:firstLine="0"/>
        <w:rPr>
          <w:noProof/>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2"/>
        <w:gridCol w:w="1573"/>
        <w:gridCol w:w="1573"/>
        <w:gridCol w:w="1571"/>
        <w:gridCol w:w="1573"/>
        <w:gridCol w:w="1425"/>
      </w:tblGrid>
      <w:tr w:rsidR="002956BF" w:rsidRPr="002D49EF" w:rsidTr="00E63368">
        <w:trPr>
          <w:jc w:val="center"/>
        </w:trPr>
        <w:tc>
          <w:tcPr>
            <w:tcW w:w="846" w:type="pct"/>
            <w:shd w:val="clear" w:color="auto" w:fill="auto"/>
          </w:tcPr>
          <w:p w:rsidR="002956BF" w:rsidRPr="002D49EF" w:rsidRDefault="002956BF" w:rsidP="0015347C">
            <w:pPr>
              <w:autoSpaceDE w:val="0"/>
              <w:autoSpaceDN w:val="0"/>
              <w:adjustRightInd w:val="0"/>
              <w:ind w:firstLine="0"/>
              <w:jc w:val="center"/>
              <w:rPr>
                <w:sz w:val="24"/>
                <w:szCs w:val="24"/>
              </w:rPr>
            </w:pPr>
            <w:r w:rsidRPr="002D49EF">
              <w:rPr>
                <w:sz w:val="24"/>
                <w:szCs w:val="24"/>
              </w:rPr>
              <w:t>A</w:t>
            </w:r>
          </w:p>
          <w:p w:rsidR="002956BF" w:rsidRPr="002D49EF" w:rsidRDefault="002956BF" w:rsidP="0015347C">
            <w:pPr>
              <w:autoSpaceDE w:val="0"/>
              <w:autoSpaceDN w:val="0"/>
              <w:adjustRightInd w:val="0"/>
              <w:ind w:firstLine="0"/>
              <w:jc w:val="center"/>
              <w:rPr>
                <w:sz w:val="24"/>
                <w:szCs w:val="24"/>
              </w:rPr>
            </w:pPr>
            <w:r w:rsidRPr="002D49EF">
              <w:rPr>
                <w:sz w:val="24"/>
                <w:szCs w:val="24"/>
              </w:rPr>
              <w:t>Б</w:t>
            </w:r>
          </w:p>
          <w:p w:rsidR="002956BF" w:rsidRPr="002D49EF" w:rsidRDefault="002956BF" w:rsidP="0015347C">
            <w:pPr>
              <w:autoSpaceDE w:val="0"/>
              <w:autoSpaceDN w:val="0"/>
              <w:adjustRightInd w:val="0"/>
              <w:ind w:firstLine="0"/>
              <w:jc w:val="center"/>
              <w:rPr>
                <w:sz w:val="24"/>
                <w:szCs w:val="24"/>
              </w:rPr>
            </w:pPr>
            <w:r w:rsidRPr="002D49EF">
              <w:rPr>
                <w:sz w:val="24"/>
                <w:szCs w:val="24"/>
              </w:rPr>
              <w:t>В</w:t>
            </w:r>
          </w:p>
          <w:p w:rsidR="002956BF" w:rsidRPr="002D49EF" w:rsidRDefault="002956BF" w:rsidP="0015347C">
            <w:pPr>
              <w:autoSpaceDE w:val="0"/>
              <w:autoSpaceDN w:val="0"/>
              <w:adjustRightInd w:val="0"/>
              <w:ind w:firstLine="0"/>
              <w:jc w:val="center"/>
              <w:rPr>
                <w:sz w:val="24"/>
                <w:szCs w:val="24"/>
              </w:rPr>
            </w:pPr>
            <w:r w:rsidRPr="002D49EF">
              <w:rPr>
                <w:sz w:val="24"/>
                <w:szCs w:val="24"/>
              </w:rPr>
              <w:t>Г</w:t>
            </w:r>
          </w:p>
          <w:p w:rsidR="002956BF" w:rsidRPr="002D49EF" w:rsidRDefault="002956BF" w:rsidP="0015347C">
            <w:pPr>
              <w:autoSpaceDE w:val="0"/>
              <w:autoSpaceDN w:val="0"/>
              <w:adjustRightInd w:val="0"/>
              <w:ind w:firstLine="0"/>
              <w:jc w:val="center"/>
              <w:rPr>
                <w:noProof/>
              </w:rPr>
            </w:pPr>
            <w:r w:rsidRPr="002D49EF">
              <w:rPr>
                <w:sz w:val="24"/>
                <w:szCs w:val="24"/>
              </w:rPr>
              <w:t>Д</w:t>
            </w:r>
          </w:p>
        </w:tc>
        <w:tc>
          <w:tcPr>
            <w:tcW w:w="847" w:type="pct"/>
            <w:shd w:val="clear" w:color="auto" w:fill="auto"/>
          </w:tcPr>
          <w:p w:rsidR="002956BF" w:rsidRPr="002D49EF" w:rsidRDefault="002956BF" w:rsidP="0015347C">
            <w:pPr>
              <w:autoSpaceDE w:val="0"/>
              <w:autoSpaceDN w:val="0"/>
              <w:adjustRightInd w:val="0"/>
              <w:ind w:firstLine="43"/>
              <w:jc w:val="center"/>
              <w:rPr>
                <w:sz w:val="24"/>
                <w:szCs w:val="24"/>
              </w:rPr>
            </w:pPr>
            <w:r w:rsidRPr="002D49EF">
              <w:rPr>
                <w:sz w:val="24"/>
                <w:szCs w:val="24"/>
              </w:rPr>
              <w:t>12 м</w:t>
            </w:r>
          </w:p>
          <w:p w:rsidR="002956BF" w:rsidRPr="002D49EF" w:rsidRDefault="002956BF" w:rsidP="0015347C">
            <w:pPr>
              <w:autoSpaceDE w:val="0"/>
              <w:autoSpaceDN w:val="0"/>
              <w:adjustRightInd w:val="0"/>
              <w:ind w:firstLine="43"/>
              <w:jc w:val="center"/>
              <w:rPr>
                <w:sz w:val="24"/>
                <w:szCs w:val="24"/>
              </w:rPr>
            </w:pPr>
            <w:r w:rsidRPr="002D49EF">
              <w:rPr>
                <w:sz w:val="24"/>
                <w:szCs w:val="24"/>
              </w:rPr>
              <w:t xml:space="preserve">8 м </w:t>
            </w:r>
          </w:p>
          <w:p w:rsidR="002956BF" w:rsidRPr="002D49EF" w:rsidRDefault="002956BF" w:rsidP="0015347C">
            <w:pPr>
              <w:autoSpaceDE w:val="0"/>
              <w:autoSpaceDN w:val="0"/>
              <w:adjustRightInd w:val="0"/>
              <w:ind w:firstLine="43"/>
              <w:jc w:val="center"/>
              <w:rPr>
                <w:sz w:val="24"/>
                <w:szCs w:val="24"/>
              </w:rPr>
            </w:pPr>
            <w:r w:rsidRPr="002D49EF">
              <w:rPr>
                <w:sz w:val="24"/>
                <w:szCs w:val="24"/>
              </w:rPr>
              <w:t>10 м</w:t>
            </w:r>
          </w:p>
          <w:p w:rsidR="002956BF" w:rsidRPr="002D49EF" w:rsidRDefault="002956BF" w:rsidP="0015347C">
            <w:pPr>
              <w:autoSpaceDE w:val="0"/>
              <w:autoSpaceDN w:val="0"/>
              <w:adjustRightInd w:val="0"/>
              <w:ind w:firstLine="43"/>
              <w:jc w:val="center"/>
              <w:rPr>
                <w:sz w:val="24"/>
                <w:szCs w:val="24"/>
              </w:rPr>
            </w:pPr>
            <w:r w:rsidRPr="002D49EF">
              <w:rPr>
                <w:sz w:val="24"/>
                <w:szCs w:val="24"/>
              </w:rPr>
              <w:t>4,5 м</w:t>
            </w:r>
          </w:p>
          <w:p w:rsidR="002956BF" w:rsidRPr="002D49EF" w:rsidRDefault="002956BF" w:rsidP="0015347C">
            <w:pPr>
              <w:autoSpaceDE w:val="0"/>
              <w:autoSpaceDN w:val="0"/>
              <w:adjustRightInd w:val="0"/>
              <w:ind w:firstLine="43"/>
              <w:jc w:val="center"/>
              <w:rPr>
                <w:noProof/>
              </w:rPr>
            </w:pPr>
            <w:r w:rsidRPr="002D49EF">
              <w:rPr>
                <w:sz w:val="24"/>
                <w:szCs w:val="24"/>
              </w:rPr>
              <w:t>5,5 м</w:t>
            </w:r>
          </w:p>
        </w:tc>
        <w:tc>
          <w:tcPr>
            <w:tcW w:w="847" w:type="pct"/>
            <w:shd w:val="clear" w:color="auto" w:fill="auto"/>
          </w:tcPr>
          <w:p w:rsidR="002956BF" w:rsidRPr="002D49EF" w:rsidRDefault="002956BF" w:rsidP="0015347C">
            <w:pPr>
              <w:autoSpaceDE w:val="0"/>
              <w:autoSpaceDN w:val="0"/>
              <w:adjustRightInd w:val="0"/>
              <w:ind w:firstLine="0"/>
              <w:jc w:val="center"/>
              <w:rPr>
                <w:sz w:val="24"/>
                <w:szCs w:val="24"/>
              </w:rPr>
            </w:pPr>
            <w:r w:rsidRPr="002D49EF">
              <w:rPr>
                <w:sz w:val="24"/>
                <w:szCs w:val="24"/>
              </w:rPr>
              <w:t>Е</w:t>
            </w:r>
          </w:p>
          <w:p w:rsidR="002956BF" w:rsidRPr="002D49EF" w:rsidRDefault="002956BF" w:rsidP="0015347C">
            <w:pPr>
              <w:ind w:right="-1" w:firstLine="0"/>
              <w:jc w:val="center"/>
              <w:rPr>
                <w:sz w:val="24"/>
                <w:szCs w:val="24"/>
              </w:rPr>
            </w:pPr>
            <w:r w:rsidRPr="002D49EF">
              <w:rPr>
                <w:sz w:val="24"/>
                <w:szCs w:val="24"/>
              </w:rPr>
              <w:t>Ж</w:t>
            </w:r>
          </w:p>
          <w:p w:rsidR="002956BF" w:rsidRPr="002D49EF" w:rsidRDefault="002956BF" w:rsidP="0015347C">
            <w:pPr>
              <w:autoSpaceDE w:val="0"/>
              <w:autoSpaceDN w:val="0"/>
              <w:adjustRightInd w:val="0"/>
              <w:ind w:firstLine="43"/>
              <w:jc w:val="center"/>
              <w:rPr>
                <w:sz w:val="24"/>
                <w:szCs w:val="24"/>
              </w:rPr>
            </w:pPr>
            <w:r w:rsidRPr="002D49EF">
              <w:rPr>
                <w:sz w:val="24"/>
                <w:szCs w:val="24"/>
              </w:rPr>
              <w:t>И</w:t>
            </w:r>
          </w:p>
          <w:p w:rsidR="002956BF" w:rsidRPr="002D49EF" w:rsidRDefault="002956BF" w:rsidP="0015347C">
            <w:pPr>
              <w:autoSpaceDE w:val="0"/>
              <w:autoSpaceDN w:val="0"/>
              <w:adjustRightInd w:val="0"/>
              <w:ind w:firstLine="43"/>
              <w:jc w:val="center"/>
              <w:rPr>
                <w:sz w:val="24"/>
                <w:szCs w:val="24"/>
              </w:rPr>
            </w:pPr>
            <w:r w:rsidRPr="002D49EF">
              <w:rPr>
                <w:sz w:val="24"/>
                <w:szCs w:val="24"/>
              </w:rPr>
              <w:t>К</w:t>
            </w:r>
          </w:p>
          <w:p w:rsidR="002956BF" w:rsidRPr="002D49EF" w:rsidRDefault="002956BF" w:rsidP="0015347C">
            <w:pPr>
              <w:autoSpaceDE w:val="0"/>
              <w:autoSpaceDN w:val="0"/>
              <w:adjustRightInd w:val="0"/>
              <w:ind w:firstLine="43"/>
              <w:jc w:val="center"/>
              <w:rPr>
                <w:noProof/>
              </w:rPr>
            </w:pPr>
            <w:r w:rsidRPr="002D49EF">
              <w:rPr>
                <w:sz w:val="24"/>
                <w:szCs w:val="24"/>
              </w:rPr>
              <w:t>Л</w:t>
            </w:r>
          </w:p>
        </w:tc>
        <w:tc>
          <w:tcPr>
            <w:tcW w:w="846" w:type="pct"/>
            <w:shd w:val="clear" w:color="auto" w:fill="auto"/>
          </w:tcPr>
          <w:p w:rsidR="002956BF" w:rsidRPr="002D49EF" w:rsidRDefault="002956BF" w:rsidP="0015347C">
            <w:pPr>
              <w:autoSpaceDE w:val="0"/>
              <w:autoSpaceDN w:val="0"/>
              <w:adjustRightInd w:val="0"/>
              <w:ind w:firstLine="43"/>
              <w:jc w:val="center"/>
              <w:rPr>
                <w:sz w:val="24"/>
                <w:szCs w:val="24"/>
              </w:rPr>
            </w:pPr>
            <w:r w:rsidRPr="002D49EF">
              <w:rPr>
                <w:sz w:val="24"/>
                <w:szCs w:val="24"/>
              </w:rPr>
              <w:t>80 м</w:t>
            </w:r>
          </w:p>
          <w:p w:rsidR="002956BF" w:rsidRPr="002D49EF" w:rsidRDefault="002956BF" w:rsidP="0015347C">
            <w:pPr>
              <w:ind w:right="-1" w:firstLine="0"/>
              <w:jc w:val="center"/>
              <w:rPr>
                <w:sz w:val="24"/>
                <w:szCs w:val="24"/>
              </w:rPr>
            </w:pPr>
            <w:r w:rsidRPr="002D49EF">
              <w:rPr>
                <w:sz w:val="24"/>
                <w:szCs w:val="24"/>
              </w:rPr>
              <w:t>30 м</w:t>
            </w:r>
          </w:p>
          <w:p w:rsidR="002956BF" w:rsidRPr="002D49EF" w:rsidRDefault="002956BF" w:rsidP="0015347C">
            <w:pPr>
              <w:autoSpaceDE w:val="0"/>
              <w:autoSpaceDN w:val="0"/>
              <w:adjustRightInd w:val="0"/>
              <w:ind w:firstLine="43"/>
              <w:jc w:val="center"/>
              <w:rPr>
                <w:sz w:val="24"/>
                <w:szCs w:val="24"/>
              </w:rPr>
            </w:pPr>
            <w:r w:rsidRPr="002D49EF">
              <w:rPr>
                <w:sz w:val="24"/>
                <w:szCs w:val="24"/>
              </w:rPr>
              <w:t>7 м</w:t>
            </w:r>
          </w:p>
          <w:p w:rsidR="002956BF" w:rsidRPr="002D49EF" w:rsidRDefault="002956BF" w:rsidP="0015347C">
            <w:pPr>
              <w:autoSpaceDE w:val="0"/>
              <w:autoSpaceDN w:val="0"/>
              <w:adjustRightInd w:val="0"/>
              <w:ind w:firstLine="43"/>
              <w:jc w:val="center"/>
              <w:rPr>
                <w:sz w:val="24"/>
                <w:szCs w:val="24"/>
              </w:rPr>
            </w:pPr>
            <w:r w:rsidRPr="002D49EF">
              <w:rPr>
                <w:sz w:val="24"/>
                <w:szCs w:val="24"/>
              </w:rPr>
              <w:t>22 м</w:t>
            </w:r>
          </w:p>
          <w:p w:rsidR="002956BF" w:rsidRPr="002D49EF" w:rsidRDefault="002956BF" w:rsidP="0015347C">
            <w:pPr>
              <w:autoSpaceDE w:val="0"/>
              <w:autoSpaceDN w:val="0"/>
              <w:adjustRightInd w:val="0"/>
              <w:ind w:firstLine="43"/>
              <w:jc w:val="center"/>
              <w:rPr>
                <w:noProof/>
              </w:rPr>
            </w:pPr>
            <w:r w:rsidRPr="002D49EF">
              <w:rPr>
                <w:sz w:val="24"/>
                <w:szCs w:val="24"/>
              </w:rPr>
              <w:t>1,0 м</w:t>
            </w:r>
          </w:p>
        </w:tc>
        <w:tc>
          <w:tcPr>
            <w:tcW w:w="847" w:type="pct"/>
            <w:shd w:val="clear" w:color="auto" w:fill="auto"/>
          </w:tcPr>
          <w:p w:rsidR="002956BF" w:rsidRPr="002D49EF" w:rsidRDefault="002956BF" w:rsidP="0015347C">
            <w:pPr>
              <w:autoSpaceDE w:val="0"/>
              <w:autoSpaceDN w:val="0"/>
              <w:adjustRightInd w:val="0"/>
              <w:ind w:firstLine="43"/>
              <w:jc w:val="center"/>
              <w:rPr>
                <w:sz w:val="24"/>
                <w:szCs w:val="24"/>
              </w:rPr>
            </w:pPr>
            <w:r w:rsidRPr="002D49EF">
              <w:rPr>
                <w:sz w:val="24"/>
                <w:szCs w:val="24"/>
              </w:rPr>
              <w:t>М</w:t>
            </w:r>
          </w:p>
          <w:p w:rsidR="002956BF" w:rsidRPr="002D49EF" w:rsidRDefault="002956BF" w:rsidP="0015347C">
            <w:pPr>
              <w:autoSpaceDE w:val="0"/>
              <w:autoSpaceDN w:val="0"/>
              <w:adjustRightInd w:val="0"/>
              <w:ind w:firstLine="43"/>
              <w:jc w:val="center"/>
              <w:rPr>
                <w:sz w:val="24"/>
                <w:szCs w:val="24"/>
              </w:rPr>
            </w:pPr>
            <w:r w:rsidRPr="002D49EF">
              <w:rPr>
                <w:sz w:val="24"/>
                <w:szCs w:val="24"/>
              </w:rPr>
              <w:t>Н</w:t>
            </w:r>
          </w:p>
          <w:p w:rsidR="002956BF" w:rsidRPr="002D49EF" w:rsidRDefault="002956BF" w:rsidP="0015347C">
            <w:pPr>
              <w:ind w:right="-1" w:firstLine="0"/>
              <w:jc w:val="center"/>
              <w:rPr>
                <w:sz w:val="24"/>
                <w:szCs w:val="24"/>
                <w:lang w:val="en-US"/>
              </w:rPr>
            </w:pPr>
            <w:r w:rsidRPr="002D49EF">
              <w:rPr>
                <w:sz w:val="24"/>
                <w:szCs w:val="24"/>
                <w:lang w:val="en-US"/>
              </w:rPr>
              <w:t>L</w:t>
            </w:r>
          </w:p>
          <w:p w:rsidR="002956BF" w:rsidRPr="002D49EF" w:rsidRDefault="002956BF" w:rsidP="0015347C">
            <w:pPr>
              <w:ind w:right="-1" w:firstLine="0"/>
              <w:jc w:val="center"/>
              <w:rPr>
                <w:sz w:val="24"/>
                <w:szCs w:val="24"/>
              </w:rPr>
            </w:pPr>
            <w:r w:rsidRPr="002D49EF">
              <w:rPr>
                <w:sz w:val="24"/>
                <w:szCs w:val="24"/>
              </w:rPr>
              <w:t>Р*</w:t>
            </w:r>
          </w:p>
          <w:p w:rsidR="002956BF" w:rsidRPr="002D49EF" w:rsidRDefault="002956BF" w:rsidP="0015347C">
            <w:pPr>
              <w:ind w:right="-1" w:firstLine="0"/>
              <w:jc w:val="center"/>
              <w:rPr>
                <w:noProof/>
              </w:rPr>
            </w:pPr>
            <w:r w:rsidRPr="002D49EF">
              <w:rPr>
                <w:i/>
                <w:szCs w:val="28"/>
              </w:rPr>
              <w:t>t</w:t>
            </w:r>
          </w:p>
        </w:tc>
        <w:tc>
          <w:tcPr>
            <w:tcW w:w="767" w:type="pct"/>
            <w:shd w:val="clear" w:color="auto" w:fill="auto"/>
          </w:tcPr>
          <w:p w:rsidR="002956BF" w:rsidRPr="002D49EF" w:rsidRDefault="002956BF" w:rsidP="0015347C">
            <w:pPr>
              <w:autoSpaceDE w:val="0"/>
              <w:autoSpaceDN w:val="0"/>
              <w:adjustRightInd w:val="0"/>
              <w:ind w:firstLine="43"/>
              <w:jc w:val="center"/>
              <w:rPr>
                <w:sz w:val="24"/>
                <w:szCs w:val="24"/>
              </w:rPr>
            </w:pPr>
            <w:r w:rsidRPr="002D49EF">
              <w:rPr>
                <w:sz w:val="24"/>
                <w:szCs w:val="24"/>
              </w:rPr>
              <w:t>2,3 м</w:t>
            </w:r>
          </w:p>
          <w:p w:rsidR="002956BF" w:rsidRPr="002D49EF" w:rsidRDefault="002956BF" w:rsidP="0015347C">
            <w:pPr>
              <w:autoSpaceDE w:val="0"/>
              <w:autoSpaceDN w:val="0"/>
              <w:adjustRightInd w:val="0"/>
              <w:ind w:firstLine="43"/>
              <w:jc w:val="center"/>
              <w:rPr>
                <w:sz w:val="24"/>
                <w:szCs w:val="24"/>
              </w:rPr>
            </w:pPr>
            <w:r w:rsidRPr="002D49EF">
              <w:rPr>
                <w:sz w:val="24"/>
                <w:szCs w:val="24"/>
              </w:rPr>
              <w:t>6 м</w:t>
            </w:r>
          </w:p>
          <w:p w:rsidR="002956BF" w:rsidRPr="002D49EF" w:rsidRDefault="002956BF" w:rsidP="0015347C">
            <w:pPr>
              <w:autoSpaceDE w:val="0"/>
              <w:autoSpaceDN w:val="0"/>
              <w:adjustRightInd w:val="0"/>
              <w:ind w:firstLine="43"/>
              <w:jc w:val="center"/>
              <w:rPr>
                <w:sz w:val="24"/>
                <w:szCs w:val="24"/>
              </w:rPr>
            </w:pPr>
            <w:r w:rsidRPr="002D49EF">
              <w:rPr>
                <w:sz w:val="24"/>
                <w:szCs w:val="24"/>
              </w:rPr>
              <w:t>0,5 м</w:t>
            </w:r>
          </w:p>
          <w:p w:rsidR="002956BF" w:rsidRPr="002D49EF" w:rsidRDefault="002956BF" w:rsidP="0015347C">
            <w:pPr>
              <w:autoSpaceDE w:val="0"/>
              <w:autoSpaceDN w:val="0"/>
              <w:adjustRightInd w:val="0"/>
              <w:ind w:firstLine="43"/>
              <w:jc w:val="center"/>
              <w:rPr>
                <w:sz w:val="24"/>
                <w:szCs w:val="24"/>
              </w:rPr>
            </w:pPr>
            <w:r w:rsidRPr="002D49EF">
              <w:rPr>
                <w:sz w:val="24"/>
                <w:szCs w:val="24"/>
              </w:rPr>
              <w:t>70 м</w:t>
            </w:r>
          </w:p>
          <w:p w:rsidR="002956BF" w:rsidRPr="002D49EF" w:rsidRDefault="002956BF" w:rsidP="0015347C">
            <w:pPr>
              <w:ind w:right="-1" w:firstLine="0"/>
              <w:jc w:val="center"/>
              <w:rPr>
                <w:noProof/>
              </w:rPr>
            </w:pPr>
            <w:r w:rsidRPr="002D49EF">
              <w:rPr>
                <w:noProof/>
              </w:rPr>
              <w:t>35 сек</w:t>
            </w:r>
          </w:p>
        </w:tc>
      </w:tr>
      <w:tr w:rsidR="002956BF" w:rsidRPr="002D49EF" w:rsidTr="00E63368">
        <w:trPr>
          <w:jc w:val="center"/>
        </w:trPr>
        <w:tc>
          <w:tcPr>
            <w:tcW w:w="5000" w:type="pct"/>
            <w:gridSpan w:val="6"/>
            <w:shd w:val="clear" w:color="auto" w:fill="auto"/>
          </w:tcPr>
          <w:p w:rsidR="002956BF" w:rsidRPr="002D49EF" w:rsidRDefault="002956BF" w:rsidP="0015347C">
            <w:pPr>
              <w:autoSpaceDE w:val="0"/>
              <w:autoSpaceDN w:val="0"/>
              <w:adjustRightInd w:val="0"/>
              <w:ind w:left="142" w:firstLine="0"/>
              <w:rPr>
                <w:sz w:val="24"/>
                <w:szCs w:val="24"/>
              </w:rPr>
            </w:pPr>
            <w:r w:rsidRPr="002D49EF">
              <w:rPr>
                <w:sz w:val="24"/>
                <w:szCs w:val="24"/>
              </w:rPr>
              <w:t xml:space="preserve">* Расстояние по кривой между контрольными линиями № 1 и 2. </w:t>
            </w:r>
          </w:p>
        </w:tc>
      </w:tr>
    </w:tbl>
    <w:p w:rsidR="002956BF" w:rsidRPr="002D49EF" w:rsidRDefault="002956BF" w:rsidP="00E63368">
      <w:pPr>
        <w:spacing w:before="80"/>
        <w:ind w:right="-143" w:firstLine="0"/>
        <w:jc w:val="center"/>
        <w:rPr>
          <w:rFonts w:eastAsia="MS ??"/>
          <w:bCs/>
          <w:iCs/>
          <w:sz w:val="24"/>
          <w:szCs w:val="24"/>
          <w:lang w:eastAsia="ar-SA"/>
        </w:rPr>
      </w:pPr>
      <w:r w:rsidRPr="002D49EF">
        <w:rPr>
          <w:rFonts w:eastAsia="MS ??"/>
          <w:sz w:val="24"/>
          <w:szCs w:val="24"/>
          <w:lang w:eastAsia="ar-SA"/>
        </w:rPr>
        <w:t>Рисунок 3. Схема и размеры элемента упражнения № 1 – </w:t>
      </w:r>
      <w:r w:rsidRPr="002D49EF">
        <w:rPr>
          <w:bCs/>
          <w:iCs/>
          <w:spacing w:val="-4"/>
          <w:sz w:val="24"/>
          <w:szCs w:val="24"/>
          <w:lang w:eastAsia="ar-SA"/>
        </w:rPr>
        <w:t>«</w:t>
      </w:r>
      <w:r w:rsidRPr="002D49EF">
        <w:rPr>
          <w:rFonts w:eastAsia="MS ??"/>
          <w:bCs/>
          <w:iCs/>
          <w:sz w:val="24"/>
          <w:szCs w:val="24"/>
          <w:lang w:eastAsia="ar-SA"/>
        </w:rPr>
        <w:t>Скоростное маневрирование»</w:t>
      </w:r>
    </w:p>
    <w:p w:rsidR="00370740" w:rsidRPr="002D49EF" w:rsidRDefault="00A34028" w:rsidP="00A34028">
      <w:pPr>
        <w:tabs>
          <w:tab w:val="left" w:pos="1134"/>
        </w:tabs>
        <w:autoSpaceDE w:val="0"/>
        <w:autoSpaceDN w:val="0"/>
        <w:adjustRightInd w:val="0"/>
        <w:ind w:right="-29" w:firstLine="700"/>
        <w:jc w:val="right"/>
        <w:rPr>
          <w:szCs w:val="28"/>
        </w:rPr>
      </w:pPr>
      <w:r w:rsidRPr="002D49EF">
        <w:rPr>
          <w:szCs w:val="28"/>
        </w:rPr>
        <w:t>».</w:t>
      </w:r>
    </w:p>
    <w:p w:rsidR="00E63368" w:rsidRPr="002D49EF" w:rsidRDefault="00D24471" w:rsidP="001112AB">
      <w:pPr>
        <w:tabs>
          <w:tab w:val="left" w:pos="1134"/>
        </w:tabs>
        <w:autoSpaceDE w:val="0"/>
        <w:autoSpaceDN w:val="0"/>
        <w:adjustRightInd w:val="0"/>
        <w:ind w:right="-29" w:firstLine="700"/>
        <w:rPr>
          <w:szCs w:val="28"/>
        </w:rPr>
      </w:pPr>
      <w:r w:rsidRPr="002D49EF">
        <w:rPr>
          <w:szCs w:val="28"/>
        </w:rPr>
        <w:t>1.4</w:t>
      </w:r>
      <w:r w:rsidR="000F6A48">
        <w:rPr>
          <w:szCs w:val="28"/>
        </w:rPr>
        <w:t>2</w:t>
      </w:r>
      <w:r w:rsidR="00E63368" w:rsidRPr="002D49EF">
        <w:rPr>
          <w:szCs w:val="28"/>
        </w:rPr>
        <w:t>.</w:t>
      </w:r>
      <w:r w:rsidR="000F6A48">
        <w:rPr>
          <w:szCs w:val="28"/>
        </w:rPr>
        <w:t>6</w:t>
      </w:r>
      <w:r w:rsidR="00E63368" w:rsidRPr="002D49EF">
        <w:rPr>
          <w:szCs w:val="28"/>
        </w:rPr>
        <w:t>.4.4.</w:t>
      </w:r>
      <w:r w:rsidR="009E5C56" w:rsidRPr="002D49EF">
        <w:rPr>
          <w:szCs w:val="28"/>
        </w:rPr>
        <w:t xml:space="preserve"> В абзаце седьмом после слов «в неподвижном состоянии, коснувшись» слова «одной ногой» заменить на слова «ногой (ногами)».</w:t>
      </w:r>
    </w:p>
    <w:p w:rsidR="009E5C56" w:rsidRPr="002D49EF" w:rsidRDefault="00D24471" w:rsidP="001112AB">
      <w:pPr>
        <w:tabs>
          <w:tab w:val="left" w:pos="1134"/>
        </w:tabs>
        <w:autoSpaceDE w:val="0"/>
        <w:autoSpaceDN w:val="0"/>
        <w:adjustRightInd w:val="0"/>
        <w:ind w:right="-29" w:firstLine="700"/>
        <w:rPr>
          <w:szCs w:val="28"/>
        </w:rPr>
      </w:pPr>
      <w:r w:rsidRPr="002D49EF">
        <w:rPr>
          <w:szCs w:val="28"/>
        </w:rPr>
        <w:t>1.4</w:t>
      </w:r>
      <w:r w:rsidR="000F6A48">
        <w:rPr>
          <w:szCs w:val="28"/>
        </w:rPr>
        <w:t>2</w:t>
      </w:r>
      <w:r w:rsidR="009E5C56" w:rsidRPr="002D49EF">
        <w:rPr>
          <w:szCs w:val="28"/>
        </w:rPr>
        <w:t>.</w:t>
      </w:r>
      <w:r w:rsidR="000F6A48">
        <w:rPr>
          <w:szCs w:val="28"/>
        </w:rPr>
        <w:t>6</w:t>
      </w:r>
      <w:r w:rsidR="009E5C56" w:rsidRPr="002D49EF">
        <w:rPr>
          <w:szCs w:val="28"/>
        </w:rPr>
        <w:t>.4.5. Дополнить абзацем десятым следующего содержания:</w:t>
      </w:r>
    </w:p>
    <w:p w:rsidR="009E5C56" w:rsidRPr="002D49EF" w:rsidRDefault="009E5C56" w:rsidP="001112AB">
      <w:pPr>
        <w:tabs>
          <w:tab w:val="left" w:pos="1134"/>
        </w:tabs>
        <w:autoSpaceDE w:val="0"/>
        <w:autoSpaceDN w:val="0"/>
        <w:adjustRightInd w:val="0"/>
        <w:ind w:right="-29" w:firstLine="700"/>
        <w:rPr>
          <w:szCs w:val="28"/>
        </w:rPr>
      </w:pPr>
      <w:r w:rsidRPr="002D49EF">
        <w:rPr>
          <w:szCs w:val="28"/>
        </w:rPr>
        <w:t>«</w:t>
      </w:r>
      <w:r w:rsidRPr="002D49EF">
        <w:rPr>
          <w:bCs/>
          <w:iCs/>
          <w:spacing w:val="-4"/>
          <w:szCs w:val="28"/>
          <w:lang w:eastAsia="ar-SA"/>
        </w:rPr>
        <w:t>Выполнение элемента упражнения в соответствии со схемой «Б» осуществляется в случае невозможности размещения элемента упражнения в переделах габаритных размеров автодрома, автоматизированного автодрома или закрытой площадки в соответствии со схемой «А».</w:t>
      </w:r>
      <w:r w:rsidRPr="002D49EF">
        <w:rPr>
          <w:szCs w:val="28"/>
        </w:rPr>
        <w:t>».</w:t>
      </w:r>
    </w:p>
    <w:p w:rsidR="009E5C56" w:rsidRPr="002D49EF" w:rsidRDefault="00D24471" w:rsidP="009E5C56">
      <w:pPr>
        <w:tabs>
          <w:tab w:val="left" w:pos="1134"/>
        </w:tabs>
        <w:autoSpaceDE w:val="0"/>
        <w:autoSpaceDN w:val="0"/>
        <w:adjustRightInd w:val="0"/>
        <w:ind w:right="-29" w:firstLine="700"/>
        <w:rPr>
          <w:szCs w:val="28"/>
        </w:rPr>
      </w:pPr>
      <w:r w:rsidRPr="002D49EF">
        <w:rPr>
          <w:szCs w:val="28"/>
        </w:rPr>
        <w:t>1.4</w:t>
      </w:r>
      <w:r w:rsidR="000F6A48">
        <w:rPr>
          <w:szCs w:val="28"/>
        </w:rPr>
        <w:t>2</w:t>
      </w:r>
      <w:r w:rsidR="009E5C56" w:rsidRPr="002D49EF">
        <w:rPr>
          <w:szCs w:val="28"/>
        </w:rPr>
        <w:t>.</w:t>
      </w:r>
      <w:r w:rsidR="000F6A48">
        <w:rPr>
          <w:szCs w:val="28"/>
        </w:rPr>
        <w:t>6</w:t>
      </w:r>
      <w:r w:rsidR="009E5C56" w:rsidRPr="002D49EF">
        <w:rPr>
          <w:szCs w:val="28"/>
        </w:rPr>
        <w:t xml:space="preserve">.5. В </w:t>
      </w:r>
      <w:r w:rsidR="00D92256" w:rsidRPr="002D49EF">
        <w:rPr>
          <w:szCs w:val="28"/>
        </w:rPr>
        <w:t xml:space="preserve">абзаце пятом </w:t>
      </w:r>
      <w:r w:rsidR="009E5C56" w:rsidRPr="002D49EF">
        <w:rPr>
          <w:szCs w:val="28"/>
        </w:rPr>
        <w:t>подпункт</w:t>
      </w:r>
      <w:r w:rsidR="00D92256" w:rsidRPr="002D49EF">
        <w:rPr>
          <w:szCs w:val="28"/>
        </w:rPr>
        <w:t>а</w:t>
      </w:r>
      <w:r w:rsidR="009E5C56" w:rsidRPr="002D49EF">
        <w:rPr>
          <w:szCs w:val="28"/>
        </w:rPr>
        <w:t xml:space="preserve"> 13.4</w:t>
      </w:r>
      <w:r w:rsidR="00D92256" w:rsidRPr="002D49EF">
        <w:rPr>
          <w:szCs w:val="28"/>
        </w:rPr>
        <w:t xml:space="preserve"> после слов «в неподвижном состоянии, коснувшись» слова «одной ногой» заменить на слова «ногой (ногами)».</w:t>
      </w:r>
    </w:p>
    <w:p w:rsidR="002D3435" w:rsidRPr="002D49EF" w:rsidRDefault="00D24471" w:rsidP="002D3435">
      <w:pPr>
        <w:tabs>
          <w:tab w:val="left" w:pos="1134"/>
        </w:tabs>
        <w:autoSpaceDE w:val="0"/>
        <w:autoSpaceDN w:val="0"/>
        <w:adjustRightInd w:val="0"/>
        <w:ind w:right="-29" w:firstLine="700"/>
        <w:rPr>
          <w:szCs w:val="28"/>
        </w:rPr>
      </w:pPr>
      <w:r w:rsidRPr="002D49EF">
        <w:rPr>
          <w:szCs w:val="28"/>
        </w:rPr>
        <w:t>1.4</w:t>
      </w:r>
      <w:r w:rsidR="000F6A48">
        <w:rPr>
          <w:szCs w:val="28"/>
        </w:rPr>
        <w:t>2</w:t>
      </w:r>
      <w:r w:rsidR="00D92256" w:rsidRPr="002D49EF">
        <w:rPr>
          <w:szCs w:val="28"/>
        </w:rPr>
        <w:t>.</w:t>
      </w:r>
      <w:r w:rsidR="000F6A48">
        <w:rPr>
          <w:szCs w:val="28"/>
        </w:rPr>
        <w:t>7</w:t>
      </w:r>
      <w:r w:rsidR="00D92256" w:rsidRPr="002D49EF">
        <w:rPr>
          <w:szCs w:val="28"/>
        </w:rPr>
        <w:t xml:space="preserve">. В пункте 14 </w:t>
      </w:r>
      <w:r w:rsidR="00951C8F" w:rsidRPr="002D49EF">
        <w:rPr>
          <w:szCs w:val="28"/>
        </w:rPr>
        <w:t xml:space="preserve">схему </w:t>
      </w:r>
      <w:r w:rsidR="002D3435" w:rsidRPr="002D49EF">
        <w:rPr>
          <w:szCs w:val="28"/>
        </w:rPr>
        <w:t>рисунк</w:t>
      </w:r>
      <w:r w:rsidR="00951C8F" w:rsidRPr="002D49EF">
        <w:rPr>
          <w:szCs w:val="28"/>
        </w:rPr>
        <w:t>а</w:t>
      </w:r>
      <w:r w:rsidR="002D3435" w:rsidRPr="002D49EF">
        <w:rPr>
          <w:szCs w:val="28"/>
        </w:rPr>
        <w:t xml:space="preserve"> 5 изложить в следующей редакции:</w:t>
      </w:r>
    </w:p>
    <w:p w:rsidR="002D3435" w:rsidRPr="002D49EF" w:rsidRDefault="00A34028" w:rsidP="00A34028">
      <w:pPr>
        <w:tabs>
          <w:tab w:val="left" w:pos="1134"/>
        </w:tabs>
        <w:autoSpaceDE w:val="0"/>
        <w:autoSpaceDN w:val="0"/>
        <w:adjustRightInd w:val="0"/>
        <w:ind w:right="-29" w:firstLine="700"/>
        <w:rPr>
          <w:szCs w:val="28"/>
        </w:rPr>
      </w:pPr>
      <w:r w:rsidRPr="002D49EF">
        <w:rPr>
          <w:szCs w:val="28"/>
        </w:rPr>
        <w:lastRenderedPageBreak/>
        <w:t>«</w:t>
      </w:r>
    </w:p>
    <w:p w:rsidR="002D3435" w:rsidRPr="002D49EF" w:rsidRDefault="00E10589" w:rsidP="002D3435">
      <w:pPr>
        <w:tabs>
          <w:tab w:val="left" w:pos="1134"/>
        </w:tabs>
        <w:autoSpaceDE w:val="0"/>
        <w:autoSpaceDN w:val="0"/>
        <w:adjustRightInd w:val="0"/>
        <w:ind w:right="-29" w:firstLine="0"/>
        <w:rPr>
          <w:szCs w:val="28"/>
        </w:rPr>
      </w:pPr>
      <w:r w:rsidRPr="002D49EF">
        <w:rPr>
          <w:noProof/>
          <w:szCs w:val="28"/>
        </w:rPr>
        <mc:AlternateContent>
          <mc:Choice Requires="wps">
            <w:drawing>
              <wp:anchor distT="0" distB="0" distL="114300" distR="114300" simplePos="0" relativeHeight="251656704" behindDoc="0" locked="0" layoutInCell="1" allowOverlap="1">
                <wp:simplePos x="0" y="0"/>
                <wp:positionH relativeFrom="column">
                  <wp:posOffset>992505</wp:posOffset>
                </wp:positionH>
                <wp:positionV relativeFrom="paragraph">
                  <wp:posOffset>3333750</wp:posOffset>
                </wp:positionV>
                <wp:extent cx="1554480" cy="913765"/>
                <wp:effectExtent l="5715" t="10160" r="11430"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91376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768BDD" id="Rectangle 3" o:spid="_x0000_s1026" style="position:absolute;margin-left:78.15pt;margin-top:262.5pt;width:122.4pt;height:7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" strokecolor="white"/>
            </w:pict>
          </mc:Fallback>
        </mc:AlternateContent>
      </w:r>
      <w:r w:rsidRPr="002D49EF">
        <w:rPr>
          <w:noProof/>
          <w:szCs w:val="28"/>
        </w:rPr>
        <w:drawing>
          <wp:inline distT="0" distB="0" distL="0" distR="0">
            <wp:extent cx="5459095" cy="4307840"/>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59095" cy="4307840"/>
                    </a:xfrm>
                    <a:prstGeom prst="rect">
                      <a:avLst/>
                    </a:prstGeom>
                    <a:noFill/>
                  </pic:spPr>
                </pic:pic>
              </a:graphicData>
            </a:graphic>
          </wp:inline>
        </w:drawing>
      </w:r>
    </w:p>
    <w:p w:rsidR="00A34028" w:rsidRPr="002D49EF" w:rsidRDefault="00A34028" w:rsidP="00A34028">
      <w:pPr>
        <w:tabs>
          <w:tab w:val="left" w:pos="1134"/>
        </w:tabs>
        <w:autoSpaceDE w:val="0"/>
        <w:autoSpaceDN w:val="0"/>
        <w:adjustRightInd w:val="0"/>
        <w:ind w:right="-29" w:firstLine="700"/>
        <w:jc w:val="right"/>
        <w:rPr>
          <w:szCs w:val="28"/>
        </w:rPr>
      </w:pPr>
      <w:r w:rsidRPr="002D49EF">
        <w:rPr>
          <w:szCs w:val="28"/>
        </w:rPr>
        <w:t>».</w:t>
      </w:r>
    </w:p>
    <w:p w:rsidR="00590059" w:rsidRPr="002D49EF" w:rsidRDefault="00D24471" w:rsidP="000F6A48">
      <w:pPr>
        <w:tabs>
          <w:tab w:val="left" w:pos="1134"/>
        </w:tabs>
        <w:autoSpaceDE w:val="0"/>
        <w:autoSpaceDN w:val="0"/>
        <w:adjustRightInd w:val="0"/>
        <w:ind w:right="-29" w:firstLine="709"/>
        <w:rPr>
          <w:szCs w:val="28"/>
        </w:rPr>
      </w:pPr>
      <w:r w:rsidRPr="002D49EF">
        <w:rPr>
          <w:szCs w:val="28"/>
        </w:rPr>
        <w:t>1.4</w:t>
      </w:r>
      <w:r w:rsidR="000F6A48">
        <w:rPr>
          <w:szCs w:val="28"/>
        </w:rPr>
        <w:t>2</w:t>
      </w:r>
      <w:r w:rsidR="002D3435" w:rsidRPr="002D49EF">
        <w:rPr>
          <w:szCs w:val="28"/>
        </w:rPr>
        <w:t>.</w:t>
      </w:r>
      <w:r w:rsidR="000F6A48">
        <w:rPr>
          <w:szCs w:val="28"/>
        </w:rPr>
        <w:t>8</w:t>
      </w:r>
      <w:r w:rsidR="002D3435" w:rsidRPr="002D49EF">
        <w:rPr>
          <w:szCs w:val="28"/>
        </w:rPr>
        <w:t xml:space="preserve">. </w:t>
      </w:r>
      <w:r w:rsidR="00590059" w:rsidRPr="002D49EF">
        <w:rPr>
          <w:szCs w:val="28"/>
        </w:rPr>
        <w:t>В пункте 15:</w:t>
      </w:r>
    </w:p>
    <w:p w:rsidR="00590059" w:rsidRPr="002D49EF" w:rsidRDefault="00D24471" w:rsidP="001112AB">
      <w:pPr>
        <w:tabs>
          <w:tab w:val="left" w:pos="1134"/>
        </w:tabs>
        <w:autoSpaceDE w:val="0"/>
        <w:autoSpaceDN w:val="0"/>
        <w:adjustRightInd w:val="0"/>
        <w:ind w:right="-29" w:firstLine="700"/>
        <w:rPr>
          <w:szCs w:val="28"/>
        </w:rPr>
      </w:pPr>
      <w:r w:rsidRPr="002D49EF">
        <w:rPr>
          <w:szCs w:val="28"/>
        </w:rPr>
        <w:t>1.4</w:t>
      </w:r>
      <w:r w:rsidR="000F6A48">
        <w:rPr>
          <w:szCs w:val="28"/>
        </w:rPr>
        <w:t>2</w:t>
      </w:r>
      <w:r w:rsidR="00590059" w:rsidRPr="002D49EF">
        <w:rPr>
          <w:szCs w:val="28"/>
        </w:rPr>
        <w:t>.</w:t>
      </w:r>
      <w:r w:rsidR="000F6A48">
        <w:rPr>
          <w:szCs w:val="28"/>
        </w:rPr>
        <w:t>8</w:t>
      </w:r>
      <w:r w:rsidR="00590059" w:rsidRPr="002D49EF">
        <w:rPr>
          <w:szCs w:val="28"/>
        </w:rPr>
        <w:t xml:space="preserve">.1. </w:t>
      </w:r>
      <w:r w:rsidR="00951C8F" w:rsidRPr="002D49EF">
        <w:rPr>
          <w:szCs w:val="28"/>
        </w:rPr>
        <w:t>В подпункте 13.4 а</w:t>
      </w:r>
      <w:r w:rsidR="00590059" w:rsidRPr="002D49EF">
        <w:rPr>
          <w:szCs w:val="28"/>
        </w:rPr>
        <w:t>бзац четвертый после слов «от линии «СТОП»»</w:t>
      </w:r>
      <w:r w:rsidR="0015347C" w:rsidRPr="002D49EF">
        <w:rPr>
          <w:szCs w:val="28"/>
        </w:rPr>
        <w:t xml:space="preserve"> дополнить словами</w:t>
      </w:r>
      <w:r w:rsidR="00590059" w:rsidRPr="002D49EF">
        <w:rPr>
          <w:szCs w:val="28"/>
        </w:rPr>
        <w:t xml:space="preserve"> «по проекции переднего габарита транспортного средства».</w:t>
      </w:r>
    </w:p>
    <w:p w:rsidR="002D3435" w:rsidRPr="002D49EF" w:rsidRDefault="00136F4E" w:rsidP="001112AB">
      <w:pPr>
        <w:tabs>
          <w:tab w:val="left" w:pos="1134"/>
        </w:tabs>
        <w:autoSpaceDE w:val="0"/>
        <w:autoSpaceDN w:val="0"/>
        <w:adjustRightInd w:val="0"/>
        <w:ind w:right="-29" w:firstLine="700"/>
        <w:rPr>
          <w:szCs w:val="28"/>
        </w:rPr>
      </w:pPr>
      <w:r w:rsidRPr="002D49EF">
        <w:rPr>
          <w:szCs w:val="28"/>
        </w:rPr>
        <w:t>1.4</w:t>
      </w:r>
      <w:r w:rsidR="000F6A48">
        <w:rPr>
          <w:szCs w:val="28"/>
        </w:rPr>
        <w:t>2</w:t>
      </w:r>
      <w:r w:rsidR="00590059" w:rsidRPr="002D49EF">
        <w:rPr>
          <w:szCs w:val="28"/>
        </w:rPr>
        <w:t>.</w:t>
      </w:r>
      <w:r w:rsidR="000F6A48">
        <w:rPr>
          <w:szCs w:val="28"/>
        </w:rPr>
        <w:t>8</w:t>
      </w:r>
      <w:r w:rsidR="00590059" w:rsidRPr="002D49EF">
        <w:rPr>
          <w:szCs w:val="28"/>
        </w:rPr>
        <w:t xml:space="preserve">.2. </w:t>
      </w:r>
      <w:r w:rsidR="002D3435" w:rsidRPr="002D49EF">
        <w:rPr>
          <w:szCs w:val="28"/>
        </w:rPr>
        <w:t>В абзаце пятом после слов «в неподвижном состоянии, коснувшись» слова «</w:t>
      </w:r>
      <w:r w:rsidR="00E266D3" w:rsidRPr="002D49EF">
        <w:rPr>
          <w:szCs w:val="28"/>
        </w:rPr>
        <w:t>двумя</w:t>
      </w:r>
      <w:r w:rsidR="002D3435" w:rsidRPr="002D49EF">
        <w:rPr>
          <w:szCs w:val="28"/>
        </w:rPr>
        <w:t xml:space="preserve"> ног</w:t>
      </w:r>
      <w:r w:rsidR="00E266D3" w:rsidRPr="002D49EF">
        <w:rPr>
          <w:szCs w:val="28"/>
        </w:rPr>
        <w:t>ами</w:t>
      </w:r>
      <w:r w:rsidR="002D3435" w:rsidRPr="002D49EF">
        <w:rPr>
          <w:szCs w:val="28"/>
        </w:rPr>
        <w:t>» заменить слова</w:t>
      </w:r>
      <w:r w:rsidR="00951C8F" w:rsidRPr="002D49EF">
        <w:rPr>
          <w:szCs w:val="28"/>
        </w:rPr>
        <w:t>ми</w:t>
      </w:r>
      <w:r w:rsidR="002D3435" w:rsidRPr="002D49EF">
        <w:rPr>
          <w:szCs w:val="28"/>
        </w:rPr>
        <w:t xml:space="preserve"> «ногой (ногами)».</w:t>
      </w:r>
    </w:p>
    <w:p w:rsidR="0015347C" w:rsidRPr="002D49EF" w:rsidRDefault="00D24471" w:rsidP="001112AB">
      <w:pPr>
        <w:tabs>
          <w:tab w:val="left" w:pos="1134"/>
        </w:tabs>
        <w:autoSpaceDE w:val="0"/>
        <w:autoSpaceDN w:val="0"/>
        <w:adjustRightInd w:val="0"/>
        <w:ind w:right="-29" w:firstLine="700"/>
        <w:rPr>
          <w:szCs w:val="28"/>
        </w:rPr>
      </w:pPr>
      <w:r w:rsidRPr="002D49EF">
        <w:rPr>
          <w:szCs w:val="28"/>
        </w:rPr>
        <w:t>1.4</w:t>
      </w:r>
      <w:r w:rsidR="000F6A48">
        <w:rPr>
          <w:szCs w:val="28"/>
        </w:rPr>
        <w:t>2</w:t>
      </w:r>
      <w:r w:rsidR="00575290" w:rsidRPr="002D49EF">
        <w:rPr>
          <w:szCs w:val="28"/>
        </w:rPr>
        <w:t>.</w:t>
      </w:r>
      <w:r w:rsidR="000F6A48">
        <w:rPr>
          <w:szCs w:val="28"/>
        </w:rPr>
        <w:t>8</w:t>
      </w:r>
      <w:r w:rsidR="00575290" w:rsidRPr="002D49EF">
        <w:rPr>
          <w:szCs w:val="28"/>
        </w:rPr>
        <w:t xml:space="preserve">.3. </w:t>
      </w:r>
      <w:r w:rsidR="00E266D3" w:rsidRPr="002D49EF">
        <w:rPr>
          <w:szCs w:val="28"/>
        </w:rPr>
        <w:t>Схему рисун</w:t>
      </w:r>
      <w:r w:rsidR="00575290" w:rsidRPr="002D49EF">
        <w:rPr>
          <w:szCs w:val="28"/>
        </w:rPr>
        <w:t>к</w:t>
      </w:r>
      <w:r w:rsidR="00E266D3" w:rsidRPr="002D49EF">
        <w:rPr>
          <w:szCs w:val="28"/>
        </w:rPr>
        <w:t>а</w:t>
      </w:r>
      <w:r w:rsidR="00575290" w:rsidRPr="002D49EF">
        <w:rPr>
          <w:szCs w:val="28"/>
        </w:rPr>
        <w:t xml:space="preserve"> 6 изложить в следующей редакции:</w:t>
      </w:r>
    </w:p>
    <w:p w:rsidR="00A34028" w:rsidRPr="002D49EF" w:rsidRDefault="00A34028" w:rsidP="001112AB">
      <w:pPr>
        <w:tabs>
          <w:tab w:val="left" w:pos="1134"/>
        </w:tabs>
        <w:autoSpaceDE w:val="0"/>
        <w:autoSpaceDN w:val="0"/>
        <w:adjustRightInd w:val="0"/>
        <w:ind w:right="-29" w:firstLine="700"/>
        <w:rPr>
          <w:szCs w:val="28"/>
        </w:rPr>
      </w:pPr>
      <w:r w:rsidRPr="002D49EF">
        <w:rPr>
          <w:szCs w:val="28"/>
        </w:rPr>
        <w:t>«</w:t>
      </w:r>
    </w:p>
    <w:p w:rsidR="00575290" w:rsidRPr="002D49EF" w:rsidRDefault="00E10589" w:rsidP="00575290">
      <w:pPr>
        <w:ind w:right="-1" w:firstLine="0"/>
        <w:rPr>
          <w:noProof/>
        </w:rPr>
      </w:pPr>
      <w:r w:rsidRPr="002D49EF">
        <w:rPr>
          <w:noProof/>
        </w:rPr>
        <w:drawing>
          <wp:inline distT="0" distB="0" distL="0" distR="0">
            <wp:extent cx="5753100" cy="2400300"/>
            <wp:effectExtent l="0" t="0" r="0" b="0"/>
            <wp:docPr id="18" name="Рисунок 1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53100" cy="2400300"/>
                    </a:xfrm>
                    <a:prstGeom prst="rect">
                      <a:avLst/>
                    </a:prstGeom>
                    <a:noFill/>
                    <a:ln>
                      <a:noFill/>
                    </a:ln>
                  </pic:spPr>
                </pic:pic>
              </a:graphicData>
            </a:graphic>
          </wp:inline>
        </w:drawing>
      </w:r>
    </w:p>
    <w:p w:rsidR="00A34028" w:rsidRPr="002D49EF" w:rsidRDefault="00A34028" w:rsidP="00A34028">
      <w:pPr>
        <w:tabs>
          <w:tab w:val="left" w:pos="1134"/>
        </w:tabs>
        <w:autoSpaceDE w:val="0"/>
        <w:autoSpaceDN w:val="0"/>
        <w:adjustRightInd w:val="0"/>
        <w:ind w:right="-29" w:firstLine="700"/>
        <w:jc w:val="right"/>
        <w:rPr>
          <w:szCs w:val="28"/>
        </w:rPr>
      </w:pPr>
      <w:r w:rsidRPr="002D49EF">
        <w:rPr>
          <w:szCs w:val="28"/>
        </w:rPr>
        <w:t>».</w:t>
      </w:r>
    </w:p>
    <w:p w:rsidR="000F6A48" w:rsidRDefault="000F6A48" w:rsidP="001112AB">
      <w:pPr>
        <w:tabs>
          <w:tab w:val="left" w:pos="1134"/>
        </w:tabs>
        <w:autoSpaceDE w:val="0"/>
        <w:autoSpaceDN w:val="0"/>
        <w:adjustRightInd w:val="0"/>
        <w:ind w:right="-29" w:firstLine="700"/>
        <w:rPr>
          <w:szCs w:val="28"/>
        </w:rPr>
      </w:pPr>
    </w:p>
    <w:p w:rsidR="00FB56FA" w:rsidRPr="002D49EF" w:rsidRDefault="00D24471" w:rsidP="001112AB">
      <w:pPr>
        <w:tabs>
          <w:tab w:val="left" w:pos="1134"/>
        </w:tabs>
        <w:autoSpaceDE w:val="0"/>
        <w:autoSpaceDN w:val="0"/>
        <w:adjustRightInd w:val="0"/>
        <w:ind w:right="-29" w:firstLine="700"/>
        <w:rPr>
          <w:szCs w:val="28"/>
        </w:rPr>
      </w:pPr>
      <w:r w:rsidRPr="002D49EF">
        <w:rPr>
          <w:szCs w:val="28"/>
        </w:rPr>
        <w:lastRenderedPageBreak/>
        <w:t>1.4</w:t>
      </w:r>
      <w:r w:rsidR="000F6A48">
        <w:rPr>
          <w:szCs w:val="28"/>
        </w:rPr>
        <w:t>2</w:t>
      </w:r>
      <w:r w:rsidR="002D3435" w:rsidRPr="002D49EF">
        <w:rPr>
          <w:szCs w:val="28"/>
        </w:rPr>
        <w:t>.</w:t>
      </w:r>
      <w:r w:rsidR="000F6A48">
        <w:rPr>
          <w:szCs w:val="28"/>
        </w:rPr>
        <w:t>9</w:t>
      </w:r>
      <w:r w:rsidR="002D3435" w:rsidRPr="002D49EF">
        <w:rPr>
          <w:szCs w:val="28"/>
        </w:rPr>
        <w:t xml:space="preserve">. </w:t>
      </w:r>
      <w:r w:rsidR="001F1AC0" w:rsidRPr="002D49EF">
        <w:rPr>
          <w:szCs w:val="28"/>
        </w:rPr>
        <w:t>В пункте 16</w:t>
      </w:r>
      <w:r w:rsidR="00FB56FA" w:rsidRPr="002D49EF">
        <w:rPr>
          <w:szCs w:val="28"/>
        </w:rPr>
        <w:t>:</w:t>
      </w:r>
    </w:p>
    <w:p w:rsidR="001F1AC0" w:rsidRPr="002D49EF" w:rsidRDefault="000F6A48" w:rsidP="001112AB">
      <w:pPr>
        <w:tabs>
          <w:tab w:val="left" w:pos="1134"/>
        </w:tabs>
        <w:autoSpaceDE w:val="0"/>
        <w:autoSpaceDN w:val="0"/>
        <w:adjustRightInd w:val="0"/>
        <w:ind w:right="-29" w:firstLine="700"/>
        <w:rPr>
          <w:szCs w:val="28"/>
        </w:rPr>
      </w:pPr>
      <w:r>
        <w:rPr>
          <w:szCs w:val="28"/>
        </w:rPr>
        <w:t>1.42</w:t>
      </w:r>
      <w:r w:rsidR="00FB56FA" w:rsidRPr="002D49EF">
        <w:rPr>
          <w:szCs w:val="28"/>
        </w:rPr>
        <w:t>.</w:t>
      </w:r>
      <w:r>
        <w:rPr>
          <w:szCs w:val="28"/>
        </w:rPr>
        <w:t>9</w:t>
      </w:r>
      <w:r w:rsidR="00FB56FA" w:rsidRPr="002D49EF">
        <w:rPr>
          <w:szCs w:val="28"/>
        </w:rPr>
        <w:t>.1. А</w:t>
      </w:r>
      <w:r w:rsidR="001F1AC0" w:rsidRPr="002D49EF">
        <w:rPr>
          <w:szCs w:val="28"/>
        </w:rPr>
        <w:t>бзац</w:t>
      </w:r>
      <w:r w:rsidR="002D3435" w:rsidRPr="002D49EF">
        <w:rPr>
          <w:szCs w:val="28"/>
        </w:rPr>
        <w:t xml:space="preserve"> четвертый </w:t>
      </w:r>
      <w:r w:rsidR="001F1AC0" w:rsidRPr="002D49EF">
        <w:rPr>
          <w:szCs w:val="28"/>
        </w:rPr>
        <w:t>изложить в следующей редакции:</w:t>
      </w:r>
    </w:p>
    <w:p w:rsidR="001F1AC0" w:rsidRPr="002D49EF" w:rsidRDefault="001F1AC0" w:rsidP="001F1AC0">
      <w:pPr>
        <w:tabs>
          <w:tab w:val="left" w:pos="1134"/>
        </w:tabs>
        <w:autoSpaceDE w:val="0"/>
        <w:autoSpaceDN w:val="0"/>
        <w:adjustRightInd w:val="0"/>
        <w:ind w:right="-29" w:firstLine="700"/>
        <w:rPr>
          <w:szCs w:val="28"/>
        </w:rPr>
      </w:pPr>
      <w:r w:rsidRPr="002D49EF">
        <w:rPr>
          <w:szCs w:val="28"/>
        </w:rPr>
        <w:t>«по команде экзаменатора продолжает движение в прямом направлении, не допуская отката транспортного средства назад более чем на 0,3 м;».</w:t>
      </w:r>
    </w:p>
    <w:p w:rsidR="00FB56FA" w:rsidRPr="002D49EF" w:rsidRDefault="000F6A48" w:rsidP="001F1AC0">
      <w:pPr>
        <w:tabs>
          <w:tab w:val="left" w:pos="1134"/>
        </w:tabs>
        <w:autoSpaceDE w:val="0"/>
        <w:autoSpaceDN w:val="0"/>
        <w:adjustRightInd w:val="0"/>
        <w:ind w:right="-29" w:firstLine="700"/>
        <w:rPr>
          <w:szCs w:val="28"/>
        </w:rPr>
      </w:pPr>
      <w:r>
        <w:rPr>
          <w:szCs w:val="28"/>
        </w:rPr>
        <w:t>1.42</w:t>
      </w:r>
      <w:r w:rsidR="00FB56FA" w:rsidRPr="002D49EF">
        <w:rPr>
          <w:szCs w:val="28"/>
        </w:rPr>
        <w:t>.</w:t>
      </w:r>
      <w:r>
        <w:rPr>
          <w:szCs w:val="28"/>
        </w:rPr>
        <w:t>9</w:t>
      </w:r>
      <w:r w:rsidR="00FB56FA" w:rsidRPr="002D49EF">
        <w:rPr>
          <w:szCs w:val="28"/>
        </w:rPr>
        <w:t>.2. В абзаце пятом слова  «включает нейтральную передачу (при выполнении упражнения на транспортном средстве с механической коробкой переключения передач)» исключить.</w:t>
      </w:r>
    </w:p>
    <w:p w:rsidR="002D3435" w:rsidRPr="002D49EF" w:rsidRDefault="00D24471" w:rsidP="001112AB">
      <w:pPr>
        <w:tabs>
          <w:tab w:val="left" w:pos="1134"/>
        </w:tabs>
        <w:autoSpaceDE w:val="0"/>
        <w:autoSpaceDN w:val="0"/>
        <w:adjustRightInd w:val="0"/>
        <w:ind w:right="-29" w:firstLine="700"/>
        <w:rPr>
          <w:szCs w:val="28"/>
        </w:rPr>
      </w:pPr>
      <w:r w:rsidRPr="002D49EF">
        <w:rPr>
          <w:szCs w:val="28"/>
        </w:rPr>
        <w:t>1.4</w:t>
      </w:r>
      <w:r w:rsidR="000F6A48">
        <w:rPr>
          <w:szCs w:val="28"/>
        </w:rPr>
        <w:t>2</w:t>
      </w:r>
      <w:r w:rsidR="002D3435" w:rsidRPr="002D49EF">
        <w:rPr>
          <w:szCs w:val="28"/>
        </w:rPr>
        <w:t>.</w:t>
      </w:r>
      <w:r w:rsidR="000F6A48">
        <w:rPr>
          <w:szCs w:val="28"/>
        </w:rPr>
        <w:t>10</w:t>
      </w:r>
      <w:r w:rsidR="002D3435" w:rsidRPr="002D49EF">
        <w:rPr>
          <w:szCs w:val="28"/>
        </w:rPr>
        <w:t>. В пункте 18:</w:t>
      </w:r>
    </w:p>
    <w:p w:rsidR="002D3435" w:rsidRPr="002D49EF" w:rsidRDefault="00D24471" w:rsidP="001112AB">
      <w:pPr>
        <w:tabs>
          <w:tab w:val="left" w:pos="1134"/>
        </w:tabs>
        <w:autoSpaceDE w:val="0"/>
        <w:autoSpaceDN w:val="0"/>
        <w:adjustRightInd w:val="0"/>
        <w:ind w:right="-29" w:firstLine="700"/>
        <w:rPr>
          <w:szCs w:val="28"/>
        </w:rPr>
      </w:pPr>
      <w:r w:rsidRPr="002D49EF">
        <w:rPr>
          <w:szCs w:val="28"/>
        </w:rPr>
        <w:t>1.4</w:t>
      </w:r>
      <w:r w:rsidR="000F6A48">
        <w:rPr>
          <w:szCs w:val="28"/>
        </w:rPr>
        <w:t>2</w:t>
      </w:r>
      <w:r w:rsidR="002D3435" w:rsidRPr="002D49EF">
        <w:rPr>
          <w:szCs w:val="28"/>
        </w:rPr>
        <w:t>.</w:t>
      </w:r>
      <w:r w:rsidR="000F6A48">
        <w:rPr>
          <w:szCs w:val="28"/>
        </w:rPr>
        <w:t>10.</w:t>
      </w:r>
      <w:r w:rsidR="002D3435" w:rsidRPr="002D49EF">
        <w:rPr>
          <w:szCs w:val="28"/>
        </w:rPr>
        <w:t xml:space="preserve">1. Абзац второй подпункта 18.1 изложить в следующей редакции: </w:t>
      </w:r>
    </w:p>
    <w:p w:rsidR="002D3435" w:rsidRPr="002D49EF" w:rsidRDefault="002D3435" w:rsidP="001112AB">
      <w:pPr>
        <w:tabs>
          <w:tab w:val="left" w:pos="1134"/>
        </w:tabs>
        <w:autoSpaceDE w:val="0"/>
        <w:autoSpaceDN w:val="0"/>
        <w:adjustRightInd w:val="0"/>
        <w:ind w:right="-29" w:firstLine="700"/>
        <w:rPr>
          <w:spacing w:val="-4"/>
          <w:szCs w:val="28"/>
          <w:lang w:eastAsia="ar-SA"/>
        </w:rPr>
      </w:pPr>
      <w:r w:rsidRPr="002D49EF">
        <w:rPr>
          <w:spacing w:val="-4"/>
          <w:szCs w:val="28"/>
          <w:lang w:eastAsia="ar-SA"/>
        </w:rPr>
        <w:t>«Кандидат в водители поочередно совершает по заданной траектории левый и правый повороты либо правый и левый повороты в зависимости от схемы организации движения, применяемой на автодроме, автоматизированном автодроме или закрытой площадке (рисунок 8).».</w:t>
      </w:r>
    </w:p>
    <w:p w:rsidR="002D3435" w:rsidRPr="002D49EF" w:rsidRDefault="000F6A48" w:rsidP="001112AB">
      <w:pPr>
        <w:tabs>
          <w:tab w:val="left" w:pos="1134"/>
        </w:tabs>
        <w:autoSpaceDE w:val="0"/>
        <w:autoSpaceDN w:val="0"/>
        <w:adjustRightInd w:val="0"/>
        <w:ind w:right="-29" w:firstLine="700"/>
        <w:rPr>
          <w:spacing w:val="-4"/>
          <w:szCs w:val="28"/>
          <w:lang w:eastAsia="ar-SA"/>
        </w:rPr>
      </w:pPr>
      <w:r>
        <w:rPr>
          <w:spacing w:val="-4"/>
          <w:szCs w:val="28"/>
          <w:lang w:eastAsia="ar-SA"/>
        </w:rPr>
        <w:t>1.42</w:t>
      </w:r>
      <w:r w:rsidR="002D3435" w:rsidRPr="002D49EF">
        <w:rPr>
          <w:spacing w:val="-4"/>
          <w:szCs w:val="28"/>
          <w:lang w:eastAsia="ar-SA"/>
        </w:rPr>
        <w:t>.</w:t>
      </w:r>
      <w:r>
        <w:rPr>
          <w:spacing w:val="-4"/>
          <w:szCs w:val="28"/>
          <w:lang w:eastAsia="ar-SA"/>
        </w:rPr>
        <w:t>10</w:t>
      </w:r>
      <w:r w:rsidR="002D3435" w:rsidRPr="002D49EF">
        <w:rPr>
          <w:spacing w:val="-4"/>
          <w:szCs w:val="28"/>
          <w:lang w:eastAsia="ar-SA"/>
        </w:rPr>
        <w:t xml:space="preserve">.2. </w:t>
      </w:r>
      <w:r w:rsidR="001A0A68" w:rsidRPr="002D49EF">
        <w:rPr>
          <w:spacing w:val="-4"/>
          <w:szCs w:val="28"/>
          <w:lang w:eastAsia="ar-SA"/>
        </w:rPr>
        <w:t>В а</w:t>
      </w:r>
      <w:r w:rsidR="002D3435" w:rsidRPr="002D49EF">
        <w:rPr>
          <w:spacing w:val="-4"/>
          <w:szCs w:val="28"/>
          <w:lang w:eastAsia="ar-SA"/>
        </w:rPr>
        <w:t>бзац</w:t>
      </w:r>
      <w:r w:rsidR="001A0A68" w:rsidRPr="002D49EF">
        <w:rPr>
          <w:spacing w:val="-4"/>
          <w:szCs w:val="28"/>
          <w:lang w:eastAsia="ar-SA"/>
        </w:rPr>
        <w:t>е</w:t>
      </w:r>
      <w:r w:rsidR="002D3435" w:rsidRPr="002D49EF">
        <w:rPr>
          <w:spacing w:val="-4"/>
          <w:szCs w:val="28"/>
          <w:lang w:eastAsia="ar-SA"/>
        </w:rPr>
        <w:t xml:space="preserve"> второ</w:t>
      </w:r>
      <w:r w:rsidR="001A0A68" w:rsidRPr="002D49EF">
        <w:rPr>
          <w:spacing w:val="-4"/>
          <w:szCs w:val="28"/>
          <w:lang w:eastAsia="ar-SA"/>
        </w:rPr>
        <w:t>м</w:t>
      </w:r>
      <w:r w:rsidR="002D3435" w:rsidRPr="002D49EF">
        <w:rPr>
          <w:spacing w:val="-4"/>
          <w:szCs w:val="28"/>
          <w:lang w:eastAsia="ar-SA"/>
        </w:rPr>
        <w:t xml:space="preserve"> подпункта 18.2 после слов «траектории, используя» дополнить словом «однократное».</w:t>
      </w:r>
    </w:p>
    <w:p w:rsidR="00562EC7" w:rsidRPr="002D49EF" w:rsidRDefault="00BC4C40" w:rsidP="001112AB">
      <w:pPr>
        <w:tabs>
          <w:tab w:val="left" w:pos="1134"/>
        </w:tabs>
        <w:autoSpaceDE w:val="0"/>
        <w:autoSpaceDN w:val="0"/>
        <w:adjustRightInd w:val="0"/>
        <w:ind w:right="-29" w:firstLine="700"/>
        <w:rPr>
          <w:spacing w:val="-4"/>
          <w:szCs w:val="28"/>
          <w:lang w:eastAsia="ar-SA"/>
        </w:rPr>
      </w:pPr>
      <w:r w:rsidRPr="002D49EF">
        <w:rPr>
          <w:spacing w:val="-4"/>
          <w:szCs w:val="28"/>
          <w:lang w:eastAsia="ar-SA"/>
        </w:rPr>
        <w:t>1.4</w:t>
      </w:r>
      <w:r w:rsidR="000F6A48">
        <w:rPr>
          <w:spacing w:val="-4"/>
          <w:szCs w:val="28"/>
          <w:lang w:eastAsia="ar-SA"/>
        </w:rPr>
        <w:t>2</w:t>
      </w:r>
      <w:r w:rsidR="00562EC7" w:rsidRPr="002D49EF">
        <w:rPr>
          <w:spacing w:val="-4"/>
          <w:szCs w:val="28"/>
          <w:lang w:eastAsia="ar-SA"/>
        </w:rPr>
        <w:t>.</w:t>
      </w:r>
      <w:r w:rsidR="000F6A48">
        <w:rPr>
          <w:spacing w:val="-4"/>
          <w:szCs w:val="28"/>
          <w:lang w:eastAsia="ar-SA"/>
        </w:rPr>
        <w:t>10</w:t>
      </w:r>
      <w:r w:rsidR="00562EC7" w:rsidRPr="002D49EF">
        <w:rPr>
          <w:spacing w:val="-4"/>
          <w:szCs w:val="28"/>
          <w:lang w:eastAsia="ar-SA"/>
        </w:rPr>
        <w:t>.3. Абзац второй подпункта 18.3 изложить в следующей редакции:</w:t>
      </w:r>
    </w:p>
    <w:p w:rsidR="00562EC7" w:rsidRPr="002D49EF" w:rsidRDefault="00562EC7" w:rsidP="001112AB">
      <w:pPr>
        <w:tabs>
          <w:tab w:val="left" w:pos="1134"/>
        </w:tabs>
        <w:autoSpaceDE w:val="0"/>
        <w:autoSpaceDN w:val="0"/>
        <w:adjustRightInd w:val="0"/>
        <w:ind w:right="-29" w:firstLine="700"/>
        <w:rPr>
          <w:spacing w:val="-4"/>
          <w:szCs w:val="28"/>
          <w:lang w:eastAsia="ar-SA"/>
        </w:rPr>
      </w:pPr>
      <w:r w:rsidRPr="002D49EF">
        <w:rPr>
          <w:spacing w:val="-4"/>
          <w:szCs w:val="28"/>
          <w:lang w:eastAsia="ar-SA"/>
        </w:rPr>
        <w:t>«Кандидат в водители поочередно совершает по заданной траектории левый и правый повороты либо правый и левый повороты в зависимости от схемы организации движения, применяемой на автодроме, автоматизированном автодроме или закрытой площадке (рисунок 10).».</w:t>
      </w:r>
    </w:p>
    <w:p w:rsidR="00562EC7" w:rsidRPr="002D49EF" w:rsidRDefault="00D24471" w:rsidP="001112AB">
      <w:pPr>
        <w:tabs>
          <w:tab w:val="left" w:pos="1134"/>
        </w:tabs>
        <w:autoSpaceDE w:val="0"/>
        <w:autoSpaceDN w:val="0"/>
        <w:adjustRightInd w:val="0"/>
        <w:ind w:right="-29" w:firstLine="700"/>
        <w:rPr>
          <w:spacing w:val="-4"/>
          <w:szCs w:val="28"/>
          <w:lang w:eastAsia="ar-SA"/>
        </w:rPr>
      </w:pPr>
      <w:r w:rsidRPr="002D49EF">
        <w:rPr>
          <w:spacing w:val="-4"/>
          <w:szCs w:val="28"/>
          <w:lang w:eastAsia="ar-SA"/>
        </w:rPr>
        <w:t>1.4</w:t>
      </w:r>
      <w:r w:rsidR="000F6A48">
        <w:rPr>
          <w:spacing w:val="-4"/>
          <w:szCs w:val="28"/>
          <w:lang w:eastAsia="ar-SA"/>
        </w:rPr>
        <w:t>2</w:t>
      </w:r>
      <w:r w:rsidR="00562EC7" w:rsidRPr="002D49EF">
        <w:rPr>
          <w:spacing w:val="-4"/>
          <w:szCs w:val="28"/>
          <w:lang w:eastAsia="ar-SA"/>
        </w:rPr>
        <w:t>.</w:t>
      </w:r>
      <w:r w:rsidR="000F6A48">
        <w:rPr>
          <w:spacing w:val="-4"/>
          <w:szCs w:val="28"/>
          <w:lang w:eastAsia="ar-SA"/>
        </w:rPr>
        <w:t>10</w:t>
      </w:r>
      <w:r w:rsidR="00562EC7" w:rsidRPr="002D49EF">
        <w:rPr>
          <w:spacing w:val="-4"/>
          <w:szCs w:val="28"/>
          <w:lang w:eastAsia="ar-SA"/>
        </w:rPr>
        <w:t xml:space="preserve">.4. </w:t>
      </w:r>
      <w:r w:rsidR="00FD4C53" w:rsidRPr="002D49EF">
        <w:rPr>
          <w:spacing w:val="-4"/>
          <w:szCs w:val="28"/>
          <w:lang w:eastAsia="ar-SA"/>
        </w:rPr>
        <w:t>Таблицу к схеме р</w:t>
      </w:r>
      <w:r w:rsidR="00562EC7" w:rsidRPr="002D49EF">
        <w:rPr>
          <w:spacing w:val="-4"/>
          <w:szCs w:val="28"/>
          <w:lang w:eastAsia="ar-SA"/>
        </w:rPr>
        <w:t>исунк</w:t>
      </w:r>
      <w:r w:rsidR="00FD4C53" w:rsidRPr="002D49EF">
        <w:rPr>
          <w:spacing w:val="-4"/>
          <w:szCs w:val="28"/>
          <w:lang w:eastAsia="ar-SA"/>
        </w:rPr>
        <w:t>а</w:t>
      </w:r>
      <w:r w:rsidR="00562EC7" w:rsidRPr="002D49EF">
        <w:rPr>
          <w:spacing w:val="-4"/>
          <w:szCs w:val="28"/>
          <w:lang w:eastAsia="ar-SA"/>
        </w:rPr>
        <w:t xml:space="preserve"> 10 изложить в следующей редакции:</w:t>
      </w:r>
    </w:p>
    <w:p w:rsidR="00562EC7" w:rsidRPr="002D49EF" w:rsidRDefault="00A34028" w:rsidP="00FD4C53">
      <w:pPr>
        <w:tabs>
          <w:tab w:val="left" w:pos="1134"/>
        </w:tabs>
        <w:autoSpaceDE w:val="0"/>
        <w:autoSpaceDN w:val="0"/>
        <w:adjustRightInd w:val="0"/>
        <w:ind w:right="-29" w:firstLine="700"/>
        <w:rPr>
          <w:spacing w:val="-4"/>
          <w:szCs w:val="28"/>
          <w:lang w:eastAsia="ar-SA"/>
        </w:rPr>
      </w:pPr>
      <w:r w:rsidRPr="002D49EF">
        <w:rPr>
          <w:spacing w:val="-4"/>
          <w:szCs w:val="28"/>
          <w:lang w:eastAsia="ar-SA"/>
        </w:rPr>
        <w:t>«</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1986"/>
        <w:gridCol w:w="1559"/>
        <w:gridCol w:w="2127"/>
        <w:gridCol w:w="2692"/>
      </w:tblGrid>
      <w:tr w:rsidR="00562EC7" w:rsidRPr="002D49EF" w:rsidTr="0015347C">
        <w:trPr>
          <w:cantSplit/>
          <w:trHeight w:val="406"/>
        </w:trPr>
        <w:tc>
          <w:tcPr>
            <w:tcW w:w="708" w:type="dxa"/>
            <w:vMerge w:val="restart"/>
          </w:tcPr>
          <w:p w:rsidR="00562EC7" w:rsidRPr="002D49EF" w:rsidRDefault="00562EC7" w:rsidP="0015347C">
            <w:pPr>
              <w:shd w:val="clear" w:color="auto" w:fill="FFFFFF"/>
              <w:autoSpaceDE w:val="0"/>
              <w:autoSpaceDN w:val="0"/>
              <w:adjustRightInd w:val="0"/>
              <w:ind w:firstLine="0"/>
              <w:jc w:val="center"/>
              <w:rPr>
                <w:sz w:val="24"/>
                <w:szCs w:val="24"/>
                <w:lang w:val="en-US"/>
              </w:rPr>
            </w:pPr>
          </w:p>
          <w:p w:rsidR="00562EC7" w:rsidRPr="002D49EF" w:rsidRDefault="00562EC7" w:rsidP="0015347C">
            <w:pPr>
              <w:shd w:val="clear" w:color="auto" w:fill="FFFFFF"/>
              <w:autoSpaceDE w:val="0"/>
              <w:autoSpaceDN w:val="0"/>
              <w:adjustRightInd w:val="0"/>
              <w:ind w:firstLine="0"/>
              <w:jc w:val="center"/>
              <w:rPr>
                <w:sz w:val="24"/>
                <w:szCs w:val="24"/>
                <w:lang w:val="en-US"/>
              </w:rPr>
            </w:pPr>
          </w:p>
        </w:tc>
        <w:tc>
          <w:tcPr>
            <w:tcW w:w="8364" w:type="dxa"/>
            <w:gridSpan w:val="4"/>
            <w:vAlign w:val="center"/>
          </w:tcPr>
          <w:p w:rsidR="00562EC7" w:rsidRPr="002D49EF" w:rsidRDefault="00562EC7" w:rsidP="0015347C">
            <w:pPr>
              <w:shd w:val="clear" w:color="auto" w:fill="FFFFFF"/>
              <w:autoSpaceDE w:val="0"/>
              <w:autoSpaceDN w:val="0"/>
              <w:adjustRightInd w:val="0"/>
              <w:ind w:firstLine="0"/>
              <w:jc w:val="center"/>
              <w:rPr>
                <w:sz w:val="24"/>
                <w:szCs w:val="24"/>
              </w:rPr>
            </w:pPr>
            <w:r w:rsidRPr="002D49EF">
              <w:rPr>
                <w:sz w:val="24"/>
                <w:szCs w:val="24"/>
              </w:rPr>
              <w:t>Категория (подкатегория) ТС</w:t>
            </w:r>
          </w:p>
        </w:tc>
      </w:tr>
      <w:tr w:rsidR="00562EC7" w:rsidRPr="002D49EF" w:rsidTr="0015347C">
        <w:trPr>
          <w:cantSplit/>
          <w:trHeight w:val="562"/>
        </w:trPr>
        <w:tc>
          <w:tcPr>
            <w:tcW w:w="708" w:type="dxa"/>
            <w:vMerge/>
          </w:tcPr>
          <w:p w:rsidR="00562EC7" w:rsidRPr="002D49EF" w:rsidRDefault="00562EC7" w:rsidP="0015347C">
            <w:pPr>
              <w:shd w:val="clear" w:color="auto" w:fill="FFFFFF"/>
              <w:autoSpaceDE w:val="0"/>
              <w:autoSpaceDN w:val="0"/>
              <w:adjustRightInd w:val="0"/>
              <w:ind w:firstLine="0"/>
              <w:jc w:val="center"/>
              <w:rPr>
                <w:sz w:val="24"/>
                <w:szCs w:val="24"/>
              </w:rPr>
            </w:pPr>
          </w:p>
        </w:tc>
        <w:tc>
          <w:tcPr>
            <w:tcW w:w="1986" w:type="dxa"/>
            <w:vAlign w:val="center"/>
          </w:tcPr>
          <w:p w:rsidR="00562EC7" w:rsidRPr="002D49EF" w:rsidRDefault="00562EC7" w:rsidP="0015347C">
            <w:pPr>
              <w:shd w:val="clear" w:color="auto" w:fill="FFFFFF"/>
              <w:autoSpaceDE w:val="0"/>
              <w:autoSpaceDN w:val="0"/>
              <w:adjustRightInd w:val="0"/>
              <w:ind w:firstLine="0"/>
              <w:jc w:val="center"/>
              <w:rPr>
                <w:sz w:val="24"/>
                <w:szCs w:val="24"/>
              </w:rPr>
            </w:pPr>
            <w:r w:rsidRPr="002D49EF">
              <w:rPr>
                <w:sz w:val="24"/>
                <w:szCs w:val="24"/>
              </w:rPr>
              <w:t>«В» и «В1»</w:t>
            </w:r>
          </w:p>
        </w:tc>
        <w:tc>
          <w:tcPr>
            <w:tcW w:w="1559" w:type="dxa"/>
            <w:vAlign w:val="center"/>
          </w:tcPr>
          <w:p w:rsidR="00562EC7" w:rsidRPr="002D49EF" w:rsidRDefault="00562EC7" w:rsidP="0015347C">
            <w:pPr>
              <w:shd w:val="clear" w:color="auto" w:fill="FFFFFF"/>
              <w:autoSpaceDE w:val="0"/>
              <w:autoSpaceDN w:val="0"/>
              <w:adjustRightInd w:val="0"/>
              <w:ind w:firstLine="0"/>
              <w:jc w:val="center"/>
              <w:rPr>
                <w:sz w:val="24"/>
                <w:szCs w:val="24"/>
              </w:rPr>
            </w:pPr>
            <w:r w:rsidRPr="002D49EF">
              <w:rPr>
                <w:sz w:val="24"/>
                <w:szCs w:val="24"/>
              </w:rPr>
              <w:t>«С1»</w:t>
            </w:r>
            <w:r w:rsidRPr="002D49EF">
              <w:rPr>
                <w:sz w:val="24"/>
                <w:szCs w:val="24"/>
                <w:lang w:val="en-US"/>
              </w:rPr>
              <w:t xml:space="preserve"> </w:t>
            </w:r>
            <w:r w:rsidRPr="002D49EF">
              <w:rPr>
                <w:sz w:val="24"/>
                <w:szCs w:val="24"/>
              </w:rPr>
              <w:t>и «</w:t>
            </w:r>
            <w:r w:rsidRPr="002D49EF">
              <w:rPr>
                <w:sz w:val="24"/>
                <w:szCs w:val="24"/>
                <w:lang w:val="en-US"/>
              </w:rPr>
              <w:t>D1</w:t>
            </w:r>
            <w:r w:rsidRPr="002D49EF">
              <w:rPr>
                <w:sz w:val="24"/>
                <w:szCs w:val="24"/>
              </w:rPr>
              <w:t>»</w:t>
            </w:r>
          </w:p>
        </w:tc>
        <w:tc>
          <w:tcPr>
            <w:tcW w:w="2127" w:type="dxa"/>
          </w:tcPr>
          <w:p w:rsidR="00562EC7" w:rsidRPr="002D49EF" w:rsidRDefault="00562EC7" w:rsidP="0015347C">
            <w:pPr>
              <w:shd w:val="clear" w:color="auto" w:fill="FFFFFF"/>
              <w:autoSpaceDE w:val="0"/>
              <w:autoSpaceDN w:val="0"/>
              <w:adjustRightInd w:val="0"/>
              <w:ind w:firstLine="0"/>
              <w:jc w:val="center"/>
              <w:rPr>
                <w:sz w:val="24"/>
                <w:szCs w:val="24"/>
              </w:rPr>
            </w:pPr>
            <w:r w:rsidRPr="002D49EF">
              <w:rPr>
                <w:sz w:val="24"/>
                <w:szCs w:val="24"/>
              </w:rPr>
              <w:t>«С» и «</w:t>
            </w:r>
            <w:r w:rsidRPr="002D49EF">
              <w:rPr>
                <w:sz w:val="24"/>
                <w:szCs w:val="24"/>
                <w:lang w:val="en-US"/>
              </w:rPr>
              <w:t>D</w:t>
            </w:r>
            <w:r w:rsidRPr="002D49EF">
              <w:rPr>
                <w:sz w:val="24"/>
                <w:szCs w:val="24"/>
              </w:rPr>
              <w:t>»,</w:t>
            </w:r>
          </w:p>
          <w:p w:rsidR="00562EC7" w:rsidRPr="002D49EF" w:rsidRDefault="00562EC7" w:rsidP="0015347C">
            <w:pPr>
              <w:shd w:val="clear" w:color="auto" w:fill="FFFFFF"/>
              <w:autoSpaceDE w:val="0"/>
              <w:autoSpaceDN w:val="0"/>
              <w:adjustRightInd w:val="0"/>
              <w:ind w:left="-99" w:firstLine="0"/>
              <w:jc w:val="center"/>
              <w:rPr>
                <w:sz w:val="24"/>
                <w:szCs w:val="24"/>
              </w:rPr>
            </w:pPr>
            <w:r w:rsidRPr="002D49EF">
              <w:rPr>
                <w:sz w:val="24"/>
                <w:szCs w:val="24"/>
                <w:lang w:val="en-US"/>
              </w:rPr>
              <w:t>R</w:t>
            </w:r>
            <w:r w:rsidRPr="002D49EF">
              <w:rPr>
                <w:sz w:val="24"/>
                <w:szCs w:val="24"/>
              </w:rPr>
              <w:t>н</w:t>
            </w:r>
            <w:r w:rsidRPr="002D49EF">
              <w:rPr>
                <w:sz w:val="24"/>
                <w:szCs w:val="24"/>
                <w:vertAlign w:val="superscript"/>
              </w:rPr>
              <w:t>*</w:t>
            </w:r>
            <w:r w:rsidRPr="002D49EF">
              <w:rPr>
                <w:sz w:val="24"/>
                <w:szCs w:val="24"/>
              </w:rPr>
              <w:t xml:space="preserve"> ≤ 9 м</w:t>
            </w:r>
          </w:p>
        </w:tc>
        <w:tc>
          <w:tcPr>
            <w:tcW w:w="2692" w:type="dxa"/>
          </w:tcPr>
          <w:p w:rsidR="00562EC7" w:rsidRPr="002D49EF" w:rsidRDefault="00562EC7" w:rsidP="0015347C">
            <w:pPr>
              <w:shd w:val="clear" w:color="auto" w:fill="FFFFFF"/>
              <w:autoSpaceDE w:val="0"/>
              <w:autoSpaceDN w:val="0"/>
              <w:adjustRightInd w:val="0"/>
              <w:ind w:firstLine="0"/>
              <w:jc w:val="center"/>
              <w:rPr>
                <w:sz w:val="24"/>
                <w:szCs w:val="24"/>
              </w:rPr>
            </w:pPr>
            <w:r w:rsidRPr="002D49EF">
              <w:rPr>
                <w:sz w:val="24"/>
                <w:szCs w:val="24"/>
              </w:rPr>
              <w:t>«С» и «</w:t>
            </w:r>
            <w:r w:rsidRPr="002D49EF">
              <w:rPr>
                <w:sz w:val="24"/>
                <w:szCs w:val="24"/>
                <w:lang w:val="en-US"/>
              </w:rPr>
              <w:t>D</w:t>
            </w:r>
            <w:r w:rsidRPr="002D49EF">
              <w:rPr>
                <w:sz w:val="24"/>
                <w:szCs w:val="24"/>
              </w:rPr>
              <w:t>»,</w:t>
            </w:r>
          </w:p>
          <w:p w:rsidR="00562EC7" w:rsidRPr="002D49EF" w:rsidRDefault="00562EC7" w:rsidP="0015347C">
            <w:pPr>
              <w:shd w:val="clear" w:color="auto" w:fill="FFFFFF"/>
              <w:autoSpaceDE w:val="0"/>
              <w:autoSpaceDN w:val="0"/>
              <w:adjustRightInd w:val="0"/>
              <w:ind w:firstLine="0"/>
              <w:jc w:val="center"/>
              <w:rPr>
                <w:sz w:val="24"/>
                <w:szCs w:val="24"/>
              </w:rPr>
            </w:pPr>
            <w:r w:rsidRPr="002D49EF">
              <w:rPr>
                <w:sz w:val="24"/>
                <w:szCs w:val="24"/>
                <w:lang w:val="en-US"/>
              </w:rPr>
              <w:t>R</w:t>
            </w:r>
            <w:r w:rsidRPr="002D49EF">
              <w:rPr>
                <w:sz w:val="24"/>
                <w:szCs w:val="24"/>
              </w:rPr>
              <w:t>н</w:t>
            </w:r>
            <w:r w:rsidRPr="002D49EF">
              <w:rPr>
                <w:sz w:val="24"/>
                <w:szCs w:val="24"/>
                <w:vertAlign w:val="superscript"/>
              </w:rPr>
              <w:t>*</w:t>
            </w:r>
            <w:r w:rsidRPr="002D49EF">
              <w:rPr>
                <w:sz w:val="24"/>
                <w:szCs w:val="24"/>
              </w:rPr>
              <w:t xml:space="preserve"> &gt; 9 м</w:t>
            </w:r>
          </w:p>
        </w:tc>
      </w:tr>
      <w:tr w:rsidR="00562EC7" w:rsidRPr="002D49EF" w:rsidTr="0015347C">
        <w:trPr>
          <w:cantSplit/>
          <w:trHeight w:val="983"/>
        </w:trPr>
        <w:tc>
          <w:tcPr>
            <w:tcW w:w="708" w:type="dxa"/>
          </w:tcPr>
          <w:p w:rsidR="00562EC7" w:rsidRPr="002D49EF" w:rsidRDefault="00562EC7" w:rsidP="0015347C">
            <w:pPr>
              <w:shd w:val="clear" w:color="auto" w:fill="FFFFFF"/>
              <w:autoSpaceDE w:val="0"/>
              <w:autoSpaceDN w:val="0"/>
              <w:adjustRightInd w:val="0"/>
              <w:ind w:firstLine="0"/>
              <w:jc w:val="center"/>
              <w:rPr>
                <w:sz w:val="24"/>
                <w:szCs w:val="24"/>
              </w:rPr>
            </w:pPr>
            <w:r w:rsidRPr="002D49EF">
              <w:rPr>
                <w:sz w:val="24"/>
                <w:szCs w:val="24"/>
              </w:rPr>
              <w:t>A</w:t>
            </w:r>
          </w:p>
          <w:p w:rsidR="00562EC7" w:rsidRPr="002D49EF" w:rsidRDefault="00562EC7" w:rsidP="0015347C">
            <w:pPr>
              <w:shd w:val="clear" w:color="auto" w:fill="FFFFFF"/>
              <w:autoSpaceDE w:val="0"/>
              <w:autoSpaceDN w:val="0"/>
              <w:adjustRightInd w:val="0"/>
              <w:ind w:left="-279" w:firstLine="279"/>
              <w:jc w:val="center"/>
              <w:rPr>
                <w:sz w:val="24"/>
                <w:szCs w:val="24"/>
              </w:rPr>
            </w:pPr>
            <w:r w:rsidRPr="002D49EF">
              <w:rPr>
                <w:sz w:val="24"/>
                <w:szCs w:val="24"/>
              </w:rPr>
              <w:t>Б</w:t>
            </w:r>
          </w:p>
          <w:p w:rsidR="00562EC7" w:rsidRPr="002D49EF" w:rsidRDefault="00562EC7" w:rsidP="0015347C">
            <w:pPr>
              <w:shd w:val="clear" w:color="auto" w:fill="FFFFFF"/>
              <w:autoSpaceDE w:val="0"/>
              <w:autoSpaceDN w:val="0"/>
              <w:adjustRightInd w:val="0"/>
              <w:ind w:firstLine="0"/>
              <w:jc w:val="center"/>
              <w:rPr>
                <w:sz w:val="24"/>
                <w:szCs w:val="24"/>
              </w:rPr>
            </w:pPr>
            <w:r w:rsidRPr="002D49EF">
              <w:rPr>
                <w:sz w:val="24"/>
                <w:szCs w:val="24"/>
                <w:lang w:val="en-US"/>
              </w:rPr>
              <w:t>R</w:t>
            </w:r>
          </w:p>
          <w:p w:rsidR="00562EC7" w:rsidRPr="002D49EF" w:rsidRDefault="00562EC7" w:rsidP="0015347C">
            <w:pPr>
              <w:shd w:val="clear" w:color="auto" w:fill="FFFFFF"/>
              <w:autoSpaceDE w:val="0"/>
              <w:autoSpaceDN w:val="0"/>
              <w:adjustRightInd w:val="0"/>
              <w:ind w:firstLine="0"/>
              <w:jc w:val="center"/>
              <w:rPr>
                <w:rFonts w:ascii="Freestyle Script" w:hAnsi="Freestyle Script"/>
                <w:sz w:val="24"/>
                <w:szCs w:val="24"/>
                <w:lang w:val="en-US"/>
              </w:rPr>
            </w:pPr>
            <w:r w:rsidRPr="002D49EF">
              <w:rPr>
                <w:sz w:val="24"/>
                <w:szCs w:val="24"/>
                <w:lang w:val="en-US"/>
              </w:rPr>
              <w:t>α</w:t>
            </w:r>
          </w:p>
        </w:tc>
        <w:tc>
          <w:tcPr>
            <w:tcW w:w="1986" w:type="dxa"/>
          </w:tcPr>
          <w:p w:rsidR="00562EC7" w:rsidRPr="002D49EF" w:rsidRDefault="00562EC7" w:rsidP="0015347C">
            <w:pPr>
              <w:shd w:val="clear" w:color="auto" w:fill="FFFFFF"/>
              <w:autoSpaceDE w:val="0"/>
              <w:autoSpaceDN w:val="0"/>
              <w:adjustRightInd w:val="0"/>
              <w:ind w:firstLine="0"/>
              <w:jc w:val="center"/>
              <w:rPr>
                <w:sz w:val="24"/>
                <w:szCs w:val="24"/>
              </w:rPr>
            </w:pPr>
            <w:r w:rsidRPr="002D49EF">
              <w:rPr>
                <w:sz w:val="24"/>
                <w:szCs w:val="24"/>
              </w:rPr>
              <w:t>3,9 м</w:t>
            </w:r>
          </w:p>
          <w:p w:rsidR="00562EC7" w:rsidRPr="002D49EF" w:rsidRDefault="00562EC7" w:rsidP="0015347C">
            <w:pPr>
              <w:shd w:val="clear" w:color="auto" w:fill="FFFFFF"/>
              <w:autoSpaceDE w:val="0"/>
              <w:autoSpaceDN w:val="0"/>
              <w:adjustRightInd w:val="0"/>
              <w:ind w:firstLine="0"/>
              <w:jc w:val="center"/>
              <w:rPr>
                <w:sz w:val="24"/>
                <w:szCs w:val="24"/>
              </w:rPr>
            </w:pPr>
            <w:r w:rsidRPr="002D49EF">
              <w:rPr>
                <w:sz w:val="24"/>
                <w:szCs w:val="24"/>
              </w:rPr>
              <w:t>10,7 м</w:t>
            </w:r>
          </w:p>
          <w:p w:rsidR="00562EC7" w:rsidRPr="002D49EF" w:rsidRDefault="00562EC7" w:rsidP="0015347C">
            <w:pPr>
              <w:shd w:val="clear" w:color="auto" w:fill="FFFFFF"/>
              <w:autoSpaceDE w:val="0"/>
              <w:autoSpaceDN w:val="0"/>
              <w:adjustRightInd w:val="0"/>
              <w:ind w:firstLine="0"/>
              <w:jc w:val="center"/>
              <w:rPr>
                <w:sz w:val="24"/>
                <w:szCs w:val="24"/>
              </w:rPr>
            </w:pPr>
            <w:r w:rsidRPr="002D49EF">
              <w:rPr>
                <w:sz w:val="24"/>
                <w:szCs w:val="24"/>
              </w:rPr>
              <w:t>7,3 м</w:t>
            </w:r>
          </w:p>
          <w:p w:rsidR="00562EC7" w:rsidRPr="002D49EF" w:rsidRDefault="00562EC7" w:rsidP="0015347C">
            <w:pPr>
              <w:shd w:val="clear" w:color="auto" w:fill="FFFFFF"/>
              <w:autoSpaceDE w:val="0"/>
              <w:autoSpaceDN w:val="0"/>
              <w:adjustRightInd w:val="0"/>
              <w:ind w:firstLine="0"/>
              <w:jc w:val="center"/>
              <w:rPr>
                <w:sz w:val="24"/>
                <w:szCs w:val="24"/>
                <w:lang w:val="en-US"/>
              </w:rPr>
            </w:pPr>
            <w:r w:rsidRPr="002D49EF">
              <w:rPr>
                <w:sz w:val="24"/>
                <w:szCs w:val="24"/>
                <w:lang w:val="en-US"/>
              </w:rPr>
              <w:t>135°</w:t>
            </w:r>
          </w:p>
        </w:tc>
        <w:tc>
          <w:tcPr>
            <w:tcW w:w="3686" w:type="dxa"/>
            <w:gridSpan w:val="2"/>
          </w:tcPr>
          <w:p w:rsidR="00562EC7" w:rsidRPr="002D49EF" w:rsidRDefault="00562EC7" w:rsidP="0015347C">
            <w:pPr>
              <w:shd w:val="clear" w:color="auto" w:fill="FFFFFF"/>
              <w:autoSpaceDE w:val="0"/>
              <w:autoSpaceDN w:val="0"/>
              <w:adjustRightInd w:val="0"/>
              <w:ind w:firstLine="0"/>
              <w:jc w:val="center"/>
              <w:rPr>
                <w:sz w:val="24"/>
                <w:szCs w:val="24"/>
              </w:rPr>
            </w:pPr>
            <w:r w:rsidRPr="002D49EF">
              <w:rPr>
                <w:sz w:val="24"/>
                <w:szCs w:val="24"/>
              </w:rPr>
              <w:t>4,9 м</w:t>
            </w:r>
          </w:p>
          <w:p w:rsidR="00562EC7" w:rsidRPr="002D49EF" w:rsidRDefault="00562EC7" w:rsidP="0015347C">
            <w:pPr>
              <w:shd w:val="clear" w:color="auto" w:fill="FFFFFF"/>
              <w:autoSpaceDE w:val="0"/>
              <w:autoSpaceDN w:val="0"/>
              <w:adjustRightInd w:val="0"/>
              <w:ind w:firstLine="0"/>
              <w:jc w:val="center"/>
              <w:rPr>
                <w:sz w:val="24"/>
                <w:szCs w:val="24"/>
              </w:rPr>
            </w:pPr>
            <w:r w:rsidRPr="002D49EF">
              <w:rPr>
                <w:sz w:val="24"/>
                <w:szCs w:val="24"/>
              </w:rPr>
              <w:t>15,1 м</w:t>
            </w:r>
          </w:p>
          <w:p w:rsidR="00562EC7" w:rsidRPr="002D49EF" w:rsidRDefault="00562EC7" w:rsidP="0015347C">
            <w:pPr>
              <w:shd w:val="clear" w:color="auto" w:fill="FFFFFF"/>
              <w:autoSpaceDE w:val="0"/>
              <w:autoSpaceDN w:val="0"/>
              <w:adjustRightInd w:val="0"/>
              <w:ind w:firstLine="0"/>
              <w:jc w:val="center"/>
              <w:rPr>
                <w:sz w:val="24"/>
                <w:szCs w:val="24"/>
              </w:rPr>
            </w:pPr>
            <w:r w:rsidRPr="002D49EF">
              <w:rPr>
                <w:sz w:val="24"/>
                <w:szCs w:val="24"/>
              </w:rPr>
              <w:t>10 м</w:t>
            </w:r>
          </w:p>
          <w:p w:rsidR="00562EC7" w:rsidRPr="002D49EF" w:rsidRDefault="00562EC7" w:rsidP="0015347C">
            <w:pPr>
              <w:shd w:val="clear" w:color="auto" w:fill="FFFFFF"/>
              <w:autoSpaceDE w:val="0"/>
              <w:autoSpaceDN w:val="0"/>
              <w:adjustRightInd w:val="0"/>
              <w:ind w:firstLine="0"/>
              <w:jc w:val="center"/>
              <w:rPr>
                <w:sz w:val="24"/>
                <w:szCs w:val="24"/>
              </w:rPr>
            </w:pPr>
            <w:r w:rsidRPr="002D49EF">
              <w:rPr>
                <w:sz w:val="24"/>
                <w:szCs w:val="24"/>
                <w:lang w:val="en-US"/>
              </w:rPr>
              <w:t>135°</w:t>
            </w:r>
          </w:p>
        </w:tc>
        <w:tc>
          <w:tcPr>
            <w:tcW w:w="2692" w:type="dxa"/>
            <w:vAlign w:val="center"/>
          </w:tcPr>
          <w:p w:rsidR="00562EC7" w:rsidRPr="002D49EF" w:rsidRDefault="00562EC7" w:rsidP="0015347C">
            <w:pPr>
              <w:shd w:val="clear" w:color="auto" w:fill="FFFFFF"/>
              <w:ind w:firstLine="0"/>
              <w:jc w:val="center"/>
              <w:rPr>
                <w:sz w:val="24"/>
                <w:szCs w:val="24"/>
              </w:rPr>
            </w:pPr>
            <w:r w:rsidRPr="002D49EF">
              <w:rPr>
                <w:sz w:val="24"/>
                <w:szCs w:val="24"/>
                <w:lang w:val="en-US"/>
              </w:rPr>
              <w:t>R</w:t>
            </w:r>
            <w:r w:rsidRPr="002D49EF">
              <w:rPr>
                <w:sz w:val="24"/>
                <w:szCs w:val="24"/>
              </w:rPr>
              <w:t>н</w:t>
            </w:r>
            <w:r w:rsidRPr="002D49EF">
              <w:rPr>
                <w:sz w:val="24"/>
                <w:szCs w:val="24"/>
                <w:vertAlign w:val="superscript"/>
              </w:rPr>
              <w:t>*</w:t>
            </w:r>
            <w:r w:rsidRPr="002D49EF">
              <w:rPr>
                <w:sz w:val="24"/>
                <w:szCs w:val="24"/>
              </w:rPr>
              <w:t xml:space="preserve"> – </w:t>
            </w:r>
            <w:r w:rsidRPr="002D49EF">
              <w:rPr>
                <w:sz w:val="24"/>
                <w:szCs w:val="24"/>
                <w:lang w:val="en-US"/>
              </w:rPr>
              <w:t>R</w:t>
            </w:r>
            <w:r w:rsidRPr="002D49EF">
              <w:rPr>
                <w:sz w:val="24"/>
                <w:szCs w:val="24"/>
              </w:rPr>
              <w:t>вн</w:t>
            </w:r>
            <w:r w:rsidRPr="002D49EF">
              <w:rPr>
                <w:sz w:val="24"/>
                <w:szCs w:val="24"/>
                <w:vertAlign w:val="superscript"/>
              </w:rPr>
              <w:t xml:space="preserve">** </w:t>
            </w:r>
            <w:r w:rsidRPr="002D49EF">
              <w:rPr>
                <w:sz w:val="24"/>
                <w:szCs w:val="24"/>
              </w:rPr>
              <w:t>+ 2 м</w:t>
            </w:r>
          </w:p>
          <w:p w:rsidR="00562EC7" w:rsidRPr="002D49EF" w:rsidRDefault="00562EC7" w:rsidP="0015347C">
            <w:pPr>
              <w:shd w:val="clear" w:color="auto" w:fill="FFFFFF"/>
              <w:ind w:firstLine="0"/>
              <w:jc w:val="center"/>
              <w:rPr>
                <w:sz w:val="24"/>
                <w:szCs w:val="24"/>
              </w:rPr>
            </w:pPr>
            <w:r w:rsidRPr="002D49EF">
              <w:rPr>
                <w:sz w:val="24"/>
                <w:szCs w:val="24"/>
                <w:lang w:val="en-US"/>
              </w:rPr>
              <w:t>R</w:t>
            </w:r>
            <w:r w:rsidRPr="002D49EF">
              <w:rPr>
                <w:sz w:val="24"/>
                <w:szCs w:val="24"/>
              </w:rPr>
              <w:t>н</w:t>
            </w:r>
            <w:r w:rsidRPr="002D49EF">
              <w:rPr>
                <w:sz w:val="24"/>
                <w:szCs w:val="24"/>
                <w:vertAlign w:val="superscript"/>
              </w:rPr>
              <w:t>*</w:t>
            </w:r>
            <w:r w:rsidRPr="002D49EF">
              <w:rPr>
                <w:sz w:val="24"/>
                <w:szCs w:val="24"/>
              </w:rPr>
              <w:t xml:space="preserve"> + </w:t>
            </w:r>
            <w:r w:rsidRPr="002D49EF">
              <w:rPr>
                <w:sz w:val="24"/>
                <w:szCs w:val="24"/>
                <w:lang w:val="en-US"/>
              </w:rPr>
              <w:t>R</w:t>
            </w:r>
            <w:r w:rsidRPr="002D49EF">
              <w:rPr>
                <w:sz w:val="24"/>
                <w:szCs w:val="24"/>
              </w:rPr>
              <w:t>вн</w:t>
            </w:r>
            <w:r w:rsidRPr="002D49EF">
              <w:rPr>
                <w:sz w:val="24"/>
                <w:szCs w:val="24"/>
                <w:vertAlign w:val="superscript"/>
              </w:rPr>
              <w:t>**</w:t>
            </w:r>
          </w:p>
          <w:p w:rsidR="00562EC7" w:rsidRPr="002D49EF" w:rsidRDefault="00562EC7" w:rsidP="0015347C">
            <w:pPr>
              <w:shd w:val="clear" w:color="auto" w:fill="FFFFFF"/>
              <w:ind w:firstLine="0"/>
              <w:jc w:val="center"/>
              <w:rPr>
                <w:sz w:val="24"/>
                <w:szCs w:val="24"/>
                <w:vertAlign w:val="superscript"/>
              </w:rPr>
            </w:pPr>
            <w:r w:rsidRPr="002D49EF">
              <w:rPr>
                <w:sz w:val="24"/>
                <w:szCs w:val="24"/>
                <w:lang w:val="en-US"/>
              </w:rPr>
              <w:t>R</w:t>
            </w:r>
            <w:r w:rsidRPr="002D49EF">
              <w:rPr>
                <w:sz w:val="24"/>
                <w:szCs w:val="24"/>
              </w:rPr>
              <w:t>н + 1 м</w:t>
            </w:r>
          </w:p>
          <w:p w:rsidR="00562EC7" w:rsidRPr="002D49EF" w:rsidRDefault="00562EC7" w:rsidP="0015347C">
            <w:pPr>
              <w:shd w:val="clear" w:color="auto" w:fill="FFFFFF"/>
              <w:ind w:firstLine="0"/>
              <w:jc w:val="center"/>
              <w:rPr>
                <w:sz w:val="24"/>
                <w:szCs w:val="24"/>
              </w:rPr>
            </w:pPr>
            <w:r w:rsidRPr="002D49EF">
              <w:rPr>
                <w:sz w:val="24"/>
                <w:szCs w:val="24"/>
              </w:rPr>
              <w:t>135 °</w:t>
            </w:r>
          </w:p>
        </w:tc>
      </w:tr>
      <w:tr w:rsidR="00562EC7" w:rsidRPr="002D49EF" w:rsidTr="0015347C">
        <w:trPr>
          <w:cantSplit/>
          <w:trHeight w:val="415"/>
        </w:trPr>
        <w:tc>
          <w:tcPr>
            <w:tcW w:w="9072" w:type="dxa"/>
            <w:gridSpan w:val="5"/>
            <w:vAlign w:val="center"/>
          </w:tcPr>
          <w:p w:rsidR="00562EC7" w:rsidRPr="002D49EF" w:rsidRDefault="00562EC7" w:rsidP="0015347C">
            <w:pPr>
              <w:shd w:val="clear" w:color="auto" w:fill="FFFFFF"/>
              <w:autoSpaceDE w:val="0"/>
              <w:autoSpaceDN w:val="0"/>
              <w:adjustRightInd w:val="0"/>
              <w:ind w:firstLine="0"/>
              <w:jc w:val="center"/>
              <w:rPr>
                <w:sz w:val="24"/>
                <w:szCs w:val="24"/>
              </w:rPr>
            </w:pPr>
            <w:r w:rsidRPr="002D49EF">
              <w:rPr>
                <w:sz w:val="24"/>
                <w:szCs w:val="24"/>
                <w:vertAlign w:val="superscript"/>
              </w:rPr>
              <w:t>*</w:t>
            </w:r>
            <w:r w:rsidRPr="002D49EF">
              <w:rPr>
                <w:sz w:val="24"/>
                <w:szCs w:val="24"/>
              </w:rPr>
              <w:t xml:space="preserve"> </w:t>
            </w:r>
            <w:r w:rsidRPr="002D49EF">
              <w:rPr>
                <w:sz w:val="24"/>
                <w:szCs w:val="24"/>
                <w:lang w:val="en-US"/>
              </w:rPr>
              <w:t>R</w:t>
            </w:r>
            <w:r w:rsidRPr="002D49EF">
              <w:rPr>
                <w:sz w:val="24"/>
                <w:szCs w:val="24"/>
              </w:rPr>
              <w:t>н – минимальный внешний габаритный радиус поворота транспортного средства.</w:t>
            </w:r>
          </w:p>
          <w:p w:rsidR="00562EC7" w:rsidRPr="002D49EF" w:rsidRDefault="00562EC7" w:rsidP="0015347C">
            <w:pPr>
              <w:shd w:val="clear" w:color="auto" w:fill="FFFFFF"/>
              <w:autoSpaceDE w:val="0"/>
              <w:autoSpaceDN w:val="0"/>
              <w:adjustRightInd w:val="0"/>
              <w:ind w:firstLine="0"/>
              <w:rPr>
                <w:sz w:val="24"/>
                <w:szCs w:val="24"/>
              </w:rPr>
            </w:pPr>
            <w:r w:rsidRPr="002D49EF">
              <w:rPr>
                <w:sz w:val="24"/>
                <w:szCs w:val="24"/>
                <w:vertAlign w:val="superscript"/>
              </w:rPr>
              <w:t>**</w:t>
            </w:r>
            <w:r w:rsidRPr="002D49EF">
              <w:rPr>
                <w:sz w:val="24"/>
                <w:szCs w:val="24"/>
              </w:rPr>
              <w:t xml:space="preserve"> </w:t>
            </w:r>
            <w:r w:rsidRPr="002D49EF">
              <w:rPr>
                <w:sz w:val="24"/>
                <w:szCs w:val="24"/>
                <w:lang w:val="en-US"/>
              </w:rPr>
              <w:t>R</w:t>
            </w:r>
            <w:r w:rsidRPr="002D49EF">
              <w:rPr>
                <w:sz w:val="24"/>
                <w:szCs w:val="24"/>
              </w:rPr>
              <w:t>вн – минимальный радиус поворота внутреннего заднего колеса.</w:t>
            </w:r>
          </w:p>
        </w:tc>
      </w:tr>
    </w:tbl>
    <w:p w:rsidR="00562EC7" w:rsidRPr="002D49EF" w:rsidRDefault="00562EC7" w:rsidP="00562EC7">
      <w:pPr>
        <w:shd w:val="clear" w:color="auto" w:fill="FFFFFF"/>
        <w:spacing w:before="80"/>
        <w:ind w:firstLine="0"/>
        <w:jc w:val="center"/>
        <w:rPr>
          <w:sz w:val="24"/>
          <w:szCs w:val="24"/>
        </w:rPr>
      </w:pPr>
      <w:r w:rsidRPr="002D49EF">
        <w:rPr>
          <w:sz w:val="24"/>
          <w:szCs w:val="24"/>
        </w:rPr>
        <w:t>Рисунок 10. Схема и размеры элемента упражнения № 5 - «Змейка»</w:t>
      </w:r>
    </w:p>
    <w:p w:rsidR="00A34028" w:rsidRPr="002D49EF" w:rsidRDefault="00A34028" w:rsidP="00A34028">
      <w:pPr>
        <w:tabs>
          <w:tab w:val="left" w:pos="1134"/>
        </w:tabs>
        <w:autoSpaceDE w:val="0"/>
        <w:autoSpaceDN w:val="0"/>
        <w:adjustRightInd w:val="0"/>
        <w:ind w:right="-29" w:firstLine="700"/>
        <w:jc w:val="right"/>
        <w:rPr>
          <w:szCs w:val="28"/>
        </w:rPr>
      </w:pPr>
      <w:r w:rsidRPr="002D49EF">
        <w:rPr>
          <w:szCs w:val="28"/>
        </w:rPr>
        <w:t>».</w:t>
      </w:r>
    </w:p>
    <w:p w:rsidR="00562EC7" w:rsidRPr="002D49EF" w:rsidRDefault="00D24471" w:rsidP="001112AB">
      <w:pPr>
        <w:tabs>
          <w:tab w:val="left" w:pos="1134"/>
        </w:tabs>
        <w:autoSpaceDE w:val="0"/>
        <w:autoSpaceDN w:val="0"/>
        <w:adjustRightInd w:val="0"/>
        <w:ind w:right="-29" w:firstLine="700"/>
        <w:rPr>
          <w:szCs w:val="28"/>
        </w:rPr>
      </w:pPr>
      <w:r w:rsidRPr="002D49EF">
        <w:rPr>
          <w:szCs w:val="28"/>
        </w:rPr>
        <w:t>1.4</w:t>
      </w:r>
      <w:r w:rsidR="000F6A48">
        <w:rPr>
          <w:szCs w:val="28"/>
        </w:rPr>
        <w:t>2</w:t>
      </w:r>
      <w:r w:rsidR="00562EC7" w:rsidRPr="002D49EF">
        <w:rPr>
          <w:szCs w:val="28"/>
        </w:rPr>
        <w:t>.1</w:t>
      </w:r>
      <w:r w:rsidR="000F6A48">
        <w:rPr>
          <w:szCs w:val="28"/>
        </w:rPr>
        <w:t>1</w:t>
      </w:r>
      <w:r w:rsidR="00562EC7" w:rsidRPr="002D49EF">
        <w:rPr>
          <w:szCs w:val="28"/>
        </w:rPr>
        <w:t>. В пункте 19:</w:t>
      </w:r>
    </w:p>
    <w:p w:rsidR="00562EC7" w:rsidRPr="002D49EF" w:rsidRDefault="00D24471" w:rsidP="001112AB">
      <w:pPr>
        <w:tabs>
          <w:tab w:val="left" w:pos="1134"/>
        </w:tabs>
        <w:autoSpaceDE w:val="0"/>
        <w:autoSpaceDN w:val="0"/>
        <w:adjustRightInd w:val="0"/>
        <w:ind w:right="-29" w:firstLine="700"/>
        <w:rPr>
          <w:szCs w:val="28"/>
        </w:rPr>
      </w:pPr>
      <w:r w:rsidRPr="002D49EF">
        <w:rPr>
          <w:szCs w:val="28"/>
        </w:rPr>
        <w:t>1.4</w:t>
      </w:r>
      <w:r w:rsidR="000F6A48">
        <w:rPr>
          <w:szCs w:val="28"/>
        </w:rPr>
        <w:t>2</w:t>
      </w:r>
      <w:r w:rsidR="00562EC7" w:rsidRPr="002D49EF">
        <w:rPr>
          <w:szCs w:val="28"/>
        </w:rPr>
        <w:t>.1</w:t>
      </w:r>
      <w:r w:rsidR="000F6A48">
        <w:rPr>
          <w:szCs w:val="28"/>
        </w:rPr>
        <w:t>1</w:t>
      </w:r>
      <w:r w:rsidR="00562EC7" w:rsidRPr="002D49EF">
        <w:rPr>
          <w:szCs w:val="28"/>
        </w:rPr>
        <w:t xml:space="preserve">.1. </w:t>
      </w:r>
      <w:r w:rsidR="001A0A68" w:rsidRPr="002D49EF">
        <w:rPr>
          <w:szCs w:val="28"/>
        </w:rPr>
        <w:t>В а</w:t>
      </w:r>
      <w:r w:rsidR="00562EC7" w:rsidRPr="002D49EF">
        <w:rPr>
          <w:szCs w:val="28"/>
        </w:rPr>
        <w:t>бзац</w:t>
      </w:r>
      <w:r w:rsidR="001A0A68" w:rsidRPr="002D49EF">
        <w:rPr>
          <w:szCs w:val="28"/>
        </w:rPr>
        <w:t>е</w:t>
      </w:r>
      <w:r w:rsidR="00562EC7" w:rsidRPr="002D49EF">
        <w:rPr>
          <w:szCs w:val="28"/>
        </w:rPr>
        <w:t xml:space="preserve"> трет</w:t>
      </w:r>
      <w:r w:rsidR="001A0A68" w:rsidRPr="002D49EF">
        <w:rPr>
          <w:szCs w:val="28"/>
        </w:rPr>
        <w:t>ьем</w:t>
      </w:r>
      <w:r w:rsidR="00562EC7" w:rsidRPr="002D49EF">
        <w:rPr>
          <w:szCs w:val="28"/>
        </w:rPr>
        <w:t xml:space="preserve"> после слов «маневрируя задним ходом» дополнить словами «при однократном включении передачи заднего хода».</w:t>
      </w:r>
    </w:p>
    <w:p w:rsidR="00562EC7" w:rsidRPr="002D49EF" w:rsidRDefault="00D24471" w:rsidP="001112AB">
      <w:pPr>
        <w:tabs>
          <w:tab w:val="left" w:pos="1134"/>
        </w:tabs>
        <w:autoSpaceDE w:val="0"/>
        <w:autoSpaceDN w:val="0"/>
        <w:adjustRightInd w:val="0"/>
        <w:ind w:right="-29" w:firstLine="700"/>
        <w:rPr>
          <w:szCs w:val="28"/>
        </w:rPr>
      </w:pPr>
      <w:r w:rsidRPr="002D49EF">
        <w:rPr>
          <w:szCs w:val="28"/>
        </w:rPr>
        <w:t>1.4</w:t>
      </w:r>
      <w:r w:rsidR="000F6A48">
        <w:rPr>
          <w:szCs w:val="28"/>
        </w:rPr>
        <w:t>2</w:t>
      </w:r>
      <w:r w:rsidR="00562EC7" w:rsidRPr="002D49EF">
        <w:rPr>
          <w:szCs w:val="28"/>
        </w:rPr>
        <w:t>.1</w:t>
      </w:r>
      <w:r w:rsidR="000F6A48">
        <w:rPr>
          <w:szCs w:val="28"/>
        </w:rPr>
        <w:t>1</w:t>
      </w:r>
      <w:r w:rsidR="00562EC7" w:rsidRPr="002D49EF">
        <w:rPr>
          <w:szCs w:val="28"/>
        </w:rPr>
        <w:t>.2. В абзаце четвертом слова «включает нейтральную передачу</w:t>
      </w:r>
      <w:r w:rsidR="001A0A68" w:rsidRPr="002D49EF">
        <w:rPr>
          <w:szCs w:val="28"/>
        </w:rPr>
        <w:t> </w:t>
      </w:r>
      <w:r w:rsidR="00562EC7" w:rsidRPr="002D49EF">
        <w:rPr>
          <w:szCs w:val="28"/>
        </w:rPr>
        <w:t>и» исключить.</w:t>
      </w:r>
    </w:p>
    <w:p w:rsidR="00562EC7" w:rsidRPr="002D49EF" w:rsidRDefault="00D24471" w:rsidP="001112AB">
      <w:pPr>
        <w:tabs>
          <w:tab w:val="left" w:pos="1134"/>
        </w:tabs>
        <w:autoSpaceDE w:val="0"/>
        <w:autoSpaceDN w:val="0"/>
        <w:adjustRightInd w:val="0"/>
        <w:ind w:right="-29" w:firstLine="700"/>
        <w:rPr>
          <w:szCs w:val="28"/>
        </w:rPr>
      </w:pPr>
      <w:r w:rsidRPr="002D49EF">
        <w:rPr>
          <w:szCs w:val="28"/>
        </w:rPr>
        <w:t>1.4</w:t>
      </w:r>
      <w:r w:rsidR="00272821">
        <w:rPr>
          <w:szCs w:val="28"/>
        </w:rPr>
        <w:t>2</w:t>
      </w:r>
      <w:r w:rsidR="00562EC7" w:rsidRPr="002D49EF">
        <w:rPr>
          <w:szCs w:val="28"/>
        </w:rPr>
        <w:t>.1</w:t>
      </w:r>
      <w:r w:rsidR="00272821">
        <w:rPr>
          <w:szCs w:val="28"/>
        </w:rPr>
        <w:t>1</w:t>
      </w:r>
      <w:r w:rsidR="00562EC7" w:rsidRPr="002D49EF">
        <w:rPr>
          <w:szCs w:val="28"/>
        </w:rPr>
        <w:t xml:space="preserve">.3. </w:t>
      </w:r>
      <w:r w:rsidR="00DC2758" w:rsidRPr="002D49EF">
        <w:rPr>
          <w:szCs w:val="28"/>
        </w:rPr>
        <w:t>Схему р</w:t>
      </w:r>
      <w:r w:rsidR="00562EC7" w:rsidRPr="002D49EF">
        <w:rPr>
          <w:szCs w:val="28"/>
        </w:rPr>
        <w:t>исунк</w:t>
      </w:r>
      <w:r w:rsidR="00DC2758" w:rsidRPr="002D49EF">
        <w:rPr>
          <w:szCs w:val="28"/>
        </w:rPr>
        <w:t>а</w:t>
      </w:r>
      <w:r w:rsidR="00562EC7" w:rsidRPr="002D49EF">
        <w:rPr>
          <w:szCs w:val="28"/>
        </w:rPr>
        <w:t xml:space="preserve"> 11 изложить в следующей редакции:</w:t>
      </w:r>
    </w:p>
    <w:p w:rsidR="00562EC7" w:rsidRPr="002D49EF" w:rsidRDefault="00A34028" w:rsidP="001112AB">
      <w:pPr>
        <w:tabs>
          <w:tab w:val="left" w:pos="1134"/>
        </w:tabs>
        <w:autoSpaceDE w:val="0"/>
        <w:autoSpaceDN w:val="0"/>
        <w:adjustRightInd w:val="0"/>
        <w:ind w:right="-29" w:firstLine="700"/>
        <w:rPr>
          <w:szCs w:val="28"/>
        </w:rPr>
      </w:pPr>
      <w:r w:rsidRPr="002D49EF">
        <w:rPr>
          <w:szCs w:val="28"/>
        </w:rPr>
        <w:t>«</w:t>
      </w:r>
    </w:p>
    <w:p w:rsidR="00562EC7" w:rsidRPr="002D49EF" w:rsidRDefault="00E10589" w:rsidP="00562EC7">
      <w:pPr>
        <w:ind w:right="-1" w:firstLine="0"/>
        <w:rPr>
          <w:noProof/>
        </w:rPr>
      </w:pPr>
      <w:r w:rsidRPr="002D49EF">
        <w:rPr>
          <w:noProof/>
        </w:rPr>
        <w:lastRenderedPageBreak/>
        <w:drawing>
          <wp:inline distT="0" distB="0" distL="0" distR="0">
            <wp:extent cx="5962650" cy="3190875"/>
            <wp:effectExtent l="38100" t="38100" r="38100" b="47625"/>
            <wp:docPr id="19" name="Рисунок 19"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62650" cy="3190875"/>
                    </a:xfrm>
                    <a:prstGeom prst="rect">
                      <a:avLst/>
                    </a:prstGeom>
                    <a:noFill/>
                    <a:ln w="38100" cmpd="sng">
                      <a:solidFill>
                        <a:schemeClr val="bg1">
                          <a:lumMod val="100000"/>
                          <a:lumOff val="0"/>
                        </a:schemeClr>
                      </a:solidFill>
                      <a:miter lim="800000"/>
                      <a:headEnd/>
                      <a:tailEnd/>
                    </a:ln>
                    <a:effectLst/>
                  </pic:spPr>
                </pic:pic>
              </a:graphicData>
            </a:graphic>
          </wp:inline>
        </w:drawing>
      </w:r>
    </w:p>
    <w:p w:rsidR="00A34028" w:rsidRPr="002D49EF" w:rsidRDefault="00A34028" w:rsidP="00A34028">
      <w:pPr>
        <w:tabs>
          <w:tab w:val="left" w:pos="1134"/>
        </w:tabs>
        <w:autoSpaceDE w:val="0"/>
        <w:autoSpaceDN w:val="0"/>
        <w:adjustRightInd w:val="0"/>
        <w:ind w:right="-29" w:firstLine="700"/>
        <w:jc w:val="right"/>
        <w:rPr>
          <w:szCs w:val="28"/>
        </w:rPr>
      </w:pPr>
      <w:r w:rsidRPr="002D49EF">
        <w:rPr>
          <w:szCs w:val="28"/>
        </w:rPr>
        <w:t>».</w:t>
      </w:r>
    </w:p>
    <w:p w:rsidR="0015347C" w:rsidRPr="002D49EF" w:rsidRDefault="00D24471" w:rsidP="001112AB">
      <w:pPr>
        <w:tabs>
          <w:tab w:val="left" w:pos="1134"/>
        </w:tabs>
        <w:autoSpaceDE w:val="0"/>
        <w:autoSpaceDN w:val="0"/>
        <w:adjustRightInd w:val="0"/>
        <w:ind w:right="-29" w:firstLine="700"/>
        <w:rPr>
          <w:szCs w:val="28"/>
        </w:rPr>
      </w:pPr>
      <w:r w:rsidRPr="002D49EF">
        <w:rPr>
          <w:szCs w:val="28"/>
        </w:rPr>
        <w:t>1.4</w:t>
      </w:r>
      <w:r w:rsidR="00272821">
        <w:rPr>
          <w:szCs w:val="28"/>
        </w:rPr>
        <w:t>2</w:t>
      </w:r>
      <w:r w:rsidR="0015347C" w:rsidRPr="002D49EF">
        <w:rPr>
          <w:szCs w:val="28"/>
        </w:rPr>
        <w:t>.1</w:t>
      </w:r>
      <w:r w:rsidR="00272821">
        <w:rPr>
          <w:szCs w:val="28"/>
        </w:rPr>
        <w:t>2</w:t>
      </w:r>
      <w:r w:rsidR="0015347C" w:rsidRPr="002D49EF">
        <w:rPr>
          <w:szCs w:val="28"/>
        </w:rPr>
        <w:t>. В пункте 20:</w:t>
      </w:r>
    </w:p>
    <w:p w:rsidR="0015347C" w:rsidRPr="002D49EF" w:rsidRDefault="00BC4C40" w:rsidP="001112AB">
      <w:pPr>
        <w:tabs>
          <w:tab w:val="left" w:pos="1134"/>
        </w:tabs>
        <w:autoSpaceDE w:val="0"/>
        <w:autoSpaceDN w:val="0"/>
        <w:adjustRightInd w:val="0"/>
        <w:ind w:right="-29" w:firstLine="700"/>
        <w:rPr>
          <w:szCs w:val="28"/>
        </w:rPr>
      </w:pPr>
      <w:r w:rsidRPr="002D49EF">
        <w:rPr>
          <w:szCs w:val="28"/>
        </w:rPr>
        <w:t>1.4</w:t>
      </w:r>
      <w:r w:rsidR="00272821">
        <w:rPr>
          <w:szCs w:val="28"/>
        </w:rPr>
        <w:t>2</w:t>
      </w:r>
      <w:r w:rsidR="0015347C" w:rsidRPr="002D49EF">
        <w:rPr>
          <w:szCs w:val="28"/>
        </w:rPr>
        <w:t>.1</w:t>
      </w:r>
      <w:r w:rsidR="00272821">
        <w:rPr>
          <w:szCs w:val="28"/>
        </w:rPr>
        <w:t>2</w:t>
      </w:r>
      <w:r w:rsidR="0015347C" w:rsidRPr="002D49EF">
        <w:rPr>
          <w:szCs w:val="28"/>
        </w:rPr>
        <w:t>.1. Дополнить абзацем вторым следующего содержания:</w:t>
      </w:r>
    </w:p>
    <w:p w:rsidR="0015347C" w:rsidRPr="002D49EF" w:rsidRDefault="0015347C" w:rsidP="001112AB">
      <w:pPr>
        <w:tabs>
          <w:tab w:val="left" w:pos="1134"/>
        </w:tabs>
        <w:autoSpaceDE w:val="0"/>
        <w:autoSpaceDN w:val="0"/>
        <w:adjustRightInd w:val="0"/>
        <w:ind w:right="-29" w:firstLine="700"/>
        <w:rPr>
          <w:szCs w:val="28"/>
        </w:rPr>
      </w:pPr>
      <w:r w:rsidRPr="002D49EF">
        <w:rPr>
          <w:szCs w:val="28"/>
        </w:rPr>
        <w:t>«после пересечения линии начала выполнения упражнения фиксирует транспортное средство в неподвижном состоянии;».</w:t>
      </w:r>
    </w:p>
    <w:p w:rsidR="0015347C" w:rsidRPr="002D49EF" w:rsidRDefault="00D24471" w:rsidP="001112AB">
      <w:pPr>
        <w:tabs>
          <w:tab w:val="left" w:pos="1134"/>
        </w:tabs>
        <w:autoSpaceDE w:val="0"/>
        <w:autoSpaceDN w:val="0"/>
        <w:adjustRightInd w:val="0"/>
        <w:ind w:right="-29" w:firstLine="700"/>
        <w:rPr>
          <w:szCs w:val="28"/>
        </w:rPr>
      </w:pPr>
      <w:r w:rsidRPr="002D49EF">
        <w:rPr>
          <w:szCs w:val="28"/>
        </w:rPr>
        <w:t>1.4</w:t>
      </w:r>
      <w:r w:rsidR="00272821">
        <w:rPr>
          <w:szCs w:val="28"/>
        </w:rPr>
        <w:t>2</w:t>
      </w:r>
      <w:r w:rsidR="0015347C" w:rsidRPr="002D49EF">
        <w:rPr>
          <w:szCs w:val="28"/>
        </w:rPr>
        <w:t>.1</w:t>
      </w:r>
      <w:r w:rsidR="00272821">
        <w:rPr>
          <w:szCs w:val="28"/>
        </w:rPr>
        <w:t>2</w:t>
      </w:r>
      <w:r w:rsidR="0015347C" w:rsidRPr="002D49EF">
        <w:rPr>
          <w:szCs w:val="28"/>
        </w:rPr>
        <w:t>.2. Абзац третий после слов «двигаясь задним ходом» дополнить словами «при однократном включении передачи заднего хода».</w:t>
      </w:r>
    </w:p>
    <w:p w:rsidR="0015347C" w:rsidRPr="002D49EF" w:rsidRDefault="00272821" w:rsidP="001112AB">
      <w:pPr>
        <w:tabs>
          <w:tab w:val="left" w:pos="1134"/>
        </w:tabs>
        <w:autoSpaceDE w:val="0"/>
        <w:autoSpaceDN w:val="0"/>
        <w:adjustRightInd w:val="0"/>
        <w:ind w:right="-29" w:firstLine="700"/>
        <w:rPr>
          <w:szCs w:val="28"/>
        </w:rPr>
      </w:pPr>
      <w:r>
        <w:rPr>
          <w:szCs w:val="28"/>
        </w:rPr>
        <w:t>1.42</w:t>
      </w:r>
      <w:r w:rsidR="0015347C" w:rsidRPr="002D49EF">
        <w:rPr>
          <w:szCs w:val="28"/>
        </w:rPr>
        <w:t>.1</w:t>
      </w:r>
      <w:r>
        <w:rPr>
          <w:szCs w:val="28"/>
        </w:rPr>
        <w:t>2</w:t>
      </w:r>
      <w:r w:rsidR="0015347C" w:rsidRPr="002D49EF">
        <w:rPr>
          <w:szCs w:val="28"/>
        </w:rPr>
        <w:t>.3. В абзаце четвертом слова «включает нейтральную передачу</w:t>
      </w:r>
      <w:r w:rsidR="00B566D2" w:rsidRPr="002D49EF">
        <w:rPr>
          <w:szCs w:val="28"/>
        </w:rPr>
        <w:t> </w:t>
      </w:r>
      <w:r w:rsidR="0015347C" w:rsidRPr="002D49EF">
        <w:rPr>
          <w:szCs w:val="28"/>
        </w:rPr>
        <w:t>и» исключить.</w:t>
      </w:r>
    </w:p>
    <w:p w:rsidR="0015347C" w:rsidRPr="002D49EF" w:rsidRDefault="00D24471" w:rsidP="001112AB">
      <w:pPr>
        <w:tabs>
          <w:tab w:val="left" w:pos="1134"/>
        </w:tabs>
        <w:autoSpaceDE w:val="0"/>
        <w:autoSpaceDN w:val="0"/>
        <w:adjustRightInd w:val="0"/>
        <w:ind w:right="-29" w:firstLine="700"/>
        <w:rPr>
          <w:szCs w:val="28"/>
        </w:rPr>
      </w:pPr>
      <w:r w:rsidRPr="002D49EF">
        <w:rPr>
          <w:szCs w:val="28"/>
        </w:rPr>
        <w:t>1.4</w:t>
      </w:r>
      <w:r w:rsidR="00272821">
        <w:rPr>
          <w:szCs w:val="28"/>
        </w:rPr>
        <w:t>2</w:t>
      </w:r>
      <w:r w:rsidR="0015347C" w:rsidRPr="002D49EF">
        <w:rPr>
          <w:szCs w:val="28"/>
        </w:rPr>
        <w:t>.1</w:t>
      </w:r>
      <w:r w:rsidR="00272821">
        <w:rPr>
          <w:szCs w:val="28"/>
        </w:rPr>
        <w:t>2</w:t>
      </w:r>
      <w:r w:rsidR="0015347C" w:rsidRPr="002D49EF">
        <w:rPr>
          <w:szCs w:val="28"/>
        </w:rPr>
        <w:t xml:space="preserve">.4. </w:t>
      </w:r>
      <w:r w:rsidR="00B566D2" w:rsidRPr="002D49EF">
        <w:rPr>
          <w:szCs w:val="28"/>
        </w:rPr>
        <w:t>Схему р</w:t>
      </w:r>
      <w:r w:rsidR="0015347C" w:rsidRPr="002D49EF">
        <w:rPr>
          <w:szCs w:val="28"/>
        </w:rPr>
        <w:t>исунк</w:t>
      </w:r>
      <w:r w:rsidR="00B566D2" w:rsidRPr="002D49EF">
        <w:rPr>
          <w:szCs w:val="28"/>
        </w:rPr>
        <w:t>а</w:t>
      </w:r>
      <w:r w:rsidR="0015347C" w:rsidRPr="002D49EF">
        <w:rPr>
          <w:szCs w:val="28"/>
        </w:rPr>
        <w:t xml:space="preserve"> 12 изложить в следующей редакции:</w:t>
      </w:r>
    </w:p>
    <w:p w:rsidR="00A34028" w:rsidRPr="002D49EF" w:rsidRDefault="00A34028" w:rsidP="001112AB">
      <w:pPr>
        <w:tabs>
          <w:tab w:val="left" w:pos="1134"/>
        </w:tabs>
        <w:autoSpaceDE w:val="0"/>
        <w:autoSpaceDN w:val="0"/>
        <w:adjustRightInd w:val="0"/>
        <w:ind w:right="-29" w:firstLine="700"/>
        <w:rPr>
          <w:szCs w:val="28"/>
        </w:rPr>
      </w:pPr>
      <w:r w:rsidRPr="002D49EF">
        <w:rPr>
          <w:szCs w:val="28"/>
        </w:rPr>
        <w:t>«</w:t>
      </w:r>
    </w:p>
    <w:p w:rsidR="0015347C" w:rsidRPr="002D49EF" w:rsidRDefault="00E10589" w:rsidP="0015347C">
      <w:pPr>
        <w:ind w:right="-1" w:firstLine="0"/>
        <w:rPr>
          <w:spacing w:val="-4"/>
          <w:szCs w:val="28"/>
          <w:lang w:eastAsia="ar-SA"/>
        </w:rPr>
      </w:pPr>
      <w:r w:rsidRPr="002D49EF">
        <w:rPr>
          <w:noProof/>
        </w:rPr>
        <w:drawing>
          <wp:inline distT="0" distB="0" distL="0" distR="0">
            <wp:extent cx="5943600" cy="3324225"/>
            <wp:effectExtent l="38100" t="38100" r="38100" b="47625"/>
            <wp:docPr id="20" name="Рисунок 20"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3324225"/>
                    </a:xfrm>
                    <a:prstGeom prst="rect">
                      <a:avLst/>
                    </a:prstGeom>
                    <a:noFill/>
                    <a:ln w="38100" cmpd="sng">
                      <a:solidFill>
                        <a:schemeClr val="bg1">
                          <a:lumMod val="100000"/>
                          <a:lumOff val="0"/>
                        </a:schemeClr>
                      </a:solidFill>
                      <a:miter lim="800000"/>
                      <a:headEnd/>
                      <a:tailEnd/>
                    </a:ln>
                    <a:effectLst/>
                  </pic:spPr>
                </pic:pic>
              </a:graphicData>
            </a:graphic>
          </wp:inline>
        </w:drawing>
      </w:r>
    </w:p>
    <w:p w:rsidR="00A34028" w:rsidRPr="002D49EF" w:rsidRDefault="00A34028" w:rsidP="00A34028">
      <w:pPr>
        <w:tabs>
          <w:tab w:val="left" w:pos="1134"/>
        </w:tabs>
        <w:autoSpaceDE w:val="0"/>
        <w:autoSpaceDN w:val="0"/>
        <w:adjustRightInd w:val="0"/>
        <w:ind w:right="-29" w:firstLine="700"/>
        <w:jc w:val="right"/>
        <w:rPr>
          <w:szCs w:val="28"/>
        </w:rPr>
      </w:pPr>
      <w:r w:rsidRPr="002D49EF">
        <w:rPr>
          <w:szCs w:val="28"/>
        </w:rPr>
        <w:t>».</w:t>
      </w:r>
    </w:p>
    <w:p w:rsidR="0015347C" w:rsidRPr="002D49EF" w:rsidRDefault="00D24471" w:rsidP="001112AB">
      <w:pPr>
        <w:tabs>
          <w:tab w:val="left" w:pos="1134"/>
        </w:tabs>
        <w:autoSpaceDE w:val="0"/>
        <w:autoSpaceDN w:val="0"/>
        <w:adjustRightInd w:val="0"/>
        <w:ind w:right="-29" w:firstLine="700"/>
        <w:rPr>
          <w:szCs w:val="28"/>
        </w:rPr>
      </w:pPr>
      <w:r w:rsidRPr="002D49EF">
        <w:rPr>
          <w:szCs w:val="28"/>
        </w:rPr>
        <w:lastRenderedPageBreak/>
        <w:t>1.4</w:t>
      </w:r>
      <w:r w:rsidR="00272821">
        <w:rPr>
          <w:szCs w:val="28"/>
        </w:rPr>
        <w:t>2</w:t>
      </w:r>
      <w:r w:rsidR="0015347C" w:rsidRPr="002D49EF">
        <w:rPr>
          <w:szCs w:val="28"/>
        </w:rPr>
        <w:t>.1</w:t>
      </w:r>
      <w:r w:rsidR="00272821">
        <w:rPr>
          <w:szCs w:val="28"/>
        </w:rPr>
        <w:t>3</w:t>
      </w:r>
      <w:r w:rsidR="0015347C" w:rsidRPr="002D49EF">
        <w:rPr>
          <w:szCs w:val="28"/>
        </w:rPr>
        <w:t>. В пункте 25:</w:t>
      </w:r>
    </w:p>
    <w:p w:rsidR="0015347C" w:rsidRPr="002D49EF" w:rsidRDefault="00BC4C40" w:rsidP="001112AB">
      <w:pPr>
        <w:tabs>
          <w:tab w:val="left" w:pos="1134"/>
        </w:tabs>
        <w:autoSpaceDE w:val="0"/>
        <w:autoSpaceDN w:val="0"/>
        <w:adjustRightInd w:val="0"/>
        <w:ind w:right="-29" w:firstLine="700"/>
        <w:rPr>
          <w:szCs w:val="28"/>
        </w:rPr>
      </w:pPr>
      <w:r w:rsidRPr="002D49EF">
        <w:rPr>
          <w:szCs w:val="28"/>
        </w:rPr>
        <w:t>1.4</w:t>
      </w:r>
      <w:r w:rsidR="00272821">
        <w:rPr>
          <w:szCs w:val="28"/>
        </w:rPr>
        <w:t>2</w:t>
      </w:r>
      <w:r w:rsidR="0015347C" w:rsidRPr="002D49EF">
        <w:rPr>
          <w:szCs w:val="28"/>
        </w:rPr>
        <w:t>.1</w:t>
      </w:r>
      <w:r w:rsidR="00272821">
        <w:rPr>
          <w:szCs w:val="28"/>
        </w:rPr>
        <w:t>3</w:t>
      </w:r>
      <w:r w:rsidR="0015347C" w:rsidRPr="002D49EF">
        <w:rPr>
          <w:szCs w:val="28"/>
        </w:rPr>
        <w:t>.1. В абзаце четвертом слова «включает нейтральную передачу</w:t>
      </w:r>
      <w:r w:rsidR="005971C0" w:rsidRPr="002D49EF">
        <w:rPr>
          <w:szCs w:val="28"/>
        </w:rPr>
        <w:t xml:space="preserve"> и</w:t>
      </w:r>
      <w:r w:rsidR="0015347C" w:rsidRPr="002D49EF">
        <w:rPr>
          <w:szCs w:val="28"/>
        </w:rPr>
        <w:t>» исключить.</w:t>
      </w:r>
    </w:p>
    <w:p w:rsidR="0015347C" w:rsidRPr="002D49EF" w:rsidRDefault="00D24471" w:rsidP="001112AB">
      <w:pPr>
        <w:tabs>
          <w:tab w:val="left" w:pos="1134"/>
        </w:tabs>
        <w:autoSpaceDE w:val="0"/>
        <w:autoSpaceDN w:val="0"/>
        <w:adjustRightInd w:val="0"/>
        <w:ind w:right="-29" w:firstLine="700"/>
        <w:rPr>
          <w:szCs w:val="28"/>
        </w:rPr>
      </w:pPr>
      <w:r w:rsidRPr="002D49EF">
        <w:rPr>
          <w:szCs w:val="28"/>
        </w:rPr>
        <w:t>1.4</w:t>
      </w:r>
      <w:r w:rsidR="00272821">
        <w:rPr>
          <w:szCs w:val="28"/>
        </w:rPr>
        <w:t>2</w:t>
      </w:r>
      <w:r w:rsidR="0015347C" w:rsidRPr="002D49EF">
        <w:rPr>
          <w:szCs w:val="28"/>
        </w:rPr>
        <w:t>.1</w:t>
      </w:r>
      <w:r w:rsidR="00272821">
        <w:rPr>
          <w:szCs w:val="28"/>
        </w:rPr>
        <w:t>3</w:t>
      </w:r>
      <w:r w:rsidR="0015347C" w:rsidRPr="002D49EF">
        <w:rPr>
          <w:szCs w:val="28"/>
        </w:rPr>
        <w:t xml:space="preserve">.2. </w:t>
      </w:r>
      <w:r w:rsidR="00B566D2" w:rsidRPr="002D49EF">
        <w:rPr>
          <w:szCs w:val="28"/>
        </w:rPr>
        <w:t>Схему р</w:t>
      </w:r>
      <w:r w:rsidR="005971C0" w:rsidRPr="002D49EF">
        <w:rPr>
          <w:szCs w:val="28"/>
        </w:rPr>
        <w:t>исун</w:t>
      </w:r>
      <w:r w:rsidR="00B566D2" w:rsidRPr="002D49EF">
        <w:rPr>
          <w:szCs w:val="28"/>
        </w:rPr>
        <w:t>ка</w:t>
      </w:r>
      <w:r w:rsidR="005971C0" w:rsidRPr="002D49EF">
        <w:rPr>
          <w:szCs w:val="28"/>
        </w:rPr>
        <w:t xml:space="preserve"> 16 изложить в следующей редакции:</w:t>
      </w:r>
    </w:p>
    <w:p w:rsidR="00A34028" w:rsidRPr="002D49EF" w:rsidRDefault="00A34028" w:rsidP="001112AB">
      <w:pPr>
        <w:tabs>
          <w:tab w:val="left" w:pos="1134"/>
        </w:tabs>
        <w:autoSpaceDE w:val="0"/>
        <w:autoSpaceDN w:val="0"/>
        <w:adjustRightInd w:val="0"/>
        <w:ind w:right="-29" w:firstLine="700"/>
        <w:rPr>
          <w:szCs w:val="28"/>
        </w:rPr>
      </w:pPr>
      <w:r w:rsidRPr="002D49EF">
        <w:rPr>
          <w:szCs w:val="28"/>
        </w:rPr>
        <w:t>«</w:t>
      </w:r>
    </w:p>
    <w:p w:rsidR="005971C0" w:rsidRPr="002D49EF" w:rsidRDefault="00E10589" w:rsidP="00B566D2">
      <w:pPr>
        <w:ind w:right="-1" w:firstLine="0"/>
        <w:rPr>
          <w:spacing w:val="-4"/>
          <w:szCs w:val="28"/>
          <w:lang w:eastAsia="ar-SA"/>
        </w:rPr>
      </w:pPr>
      <w:r w:rsidRPr="002D49EF">
        <w:rPr>
          <w:noProof/>
          <w:spacing w:val="-4"/>
          <w:szCs w:val="28"/>
          <w:bdr w:val="single" w:sz="24" w:space="0" w:color="FFFFFF"/>
        </w:rPr>
        <w:drawing>
          <wp:inline distT="0" distB="0" distL="0" distR="0">
            <wp:extent cx="6638925" cy="3124200"/>
            <wp:effectExtent l="38100" t="38100" r="47625" b="38100"/>
            <wp:docPr id="21" name="Рисунок 2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38925" cy="3124200"/>
                    </a:xfrm>
                    <a:prstGeom prst="rect">
                      <a:avLst/>
                    </a:prstGeom>
                    <a:noFill/>
                    <a:ln w="38100" cmpd="sng">
                      <a:solidFill>
                        <a:schemeClr val="bg1">
                          <a:lumMod val="100000"/>
                          <a:lumOff val="0"/>
                        </a:schemeClr>
                      </a:solidFill>
                      <a:miter lim="800000"/>
                      <a:headEnd/>
                      <a:tailEnd/>
                    </a:ln>
                    <a:effectLst/>
                  </pic:spPr>
                </pic:pic>
              </a:graphicData>
            </a:graphic>
          </wp:inline>
        </w:drawing>
      </w:r>
    </w:p>
    <w:p w:rsidR="00A34028" w:rsidRPr="002D49EF" w:rsidRDefault="00A34028" w:rsidP="00A34028">
      <w:pPr>
        <w:tabs>
          <w:tab w:val="left" w:pos="1134"/>
        </w:tabs>
        <w:autoSpaceDE w:val="0"/>
        <w:autoSpaceDN w:val="0"/>
        <w:adjustRightInd w:val="0"/>
        <w:ind w:right="-29" w:firstLine="700"/>
        <w:jc w:val="right"/>
        <w:rPr>
          <w:szCs w:val="28"/>
        </w:rPr>
      </w:pPr>
      <w:r w:rsidRPr="002D49EF">
        <w:rPr>
          <w:szCs w:val="28"/>
        </w:rPr>
        <w:t>».</w:t>
      </w:r>
    </w:p>
    <w:p w:rsidR="005971C0" w:rsidRPr="002D49EF" w:rsidRDefault="00272821" w:rsidP="005971C0">
      <w:pPr>
        <w:tabs>
          <w:tab w:val="left" w:pos="1134"/>
        </w:tabs>
        <w:autoSpaceDE w:val="0"/>
        <w:autoSpaceDN w:val="0"/>
        <w:adjustRightInd w:val="0"/>
        <w:ind w:right="-29" w:firstLine="700"/>
        <w:rPr>
          <w:szCs w:val="28"/>
        </w:rPr>
      </w:pPr>
      <w:r>
        <w:rPr>
          <w:szCs w:val="28"/>
        </w:rPr>
        <w:t>1.42</w:t>
      </w:r>
      <w:r w:rsidR="005971C0" w:rsidRPr="002D49EF">
        <w:rPr>
          <w:szCs w:val="28"/>
        </w:rPr>
        <w:t>.1</w:t>
      </w:r>
      <w:r>
        <w:rPr>
          <w:szCs w:val="28"/>
        </w:rPr>
        <w:t>4</w:t>
      </w:r>
      <w:r w:rsidR="005971C0" w:rsidRPr="002D49EF">
        <w:rPr>
          <w:szCs w:val="28"/>
        </w:rPr>
        <w:t>. В пункте 26:</w:t>
      </w:r>
    </w:p>
    <w:p w:rsidR="005971C0" w:rsidRPr="002D49EF" w:rsidRDefault="00D24471" w:rsidP="005971C0">
      <w:pPr>
        <w:tabs>
          <w:tab w:val="left" w:pos="1134"/>
        </w:tabs>
        <w:autoSpaceDE w:val="0"/>
        <w:autoSpaceDN w:val="0"/>
        <w:adjustRightInd w:val="0"/>
        <w:ind w:right="-29" w:firstLine="700"/>
        <w:rPr>
          <w:szCs w:val="28"/>
        </w:rPr>
      </w:pPr>
      <w:r w:rsidRPr="002D49EF">
        <w:rPr>
          <w:szCs w:val="28"/>
        </w:rPr>
        <w:t>1.4</w:t>
      </w:r>
      <w:r w:rsidR="00272821">
        <w:rPr>
          <w:szCs w:val="28"/>
        </w:rPr>
        <w:t>2</w:t>
      </w:r>
      <w:r w:rsidR="005971C0" w:rsidRPr="002D49EF">
        <w:rPr>
          <w:szCs w:val="28"/>
        </w:rPr>
        <w:t>.1</w:t>
      </w:r>
      <w:r w:rsidR="00272821">
        <w:rPr>
          <w:szCs w:val="28"/>
        </w:rPr>
        <w:t>4</w:t>
      </w:r>
      <w:r w:rsidR="005971C0" w:rsidRPr="002D49EF">
        <w:rPr>
          <w:szCs w:val="28"/>
        </w:rPr>
        <w:t>.1.</w:t>
      </w:r>
      <w:r w:rsidR="00685348">
        <w:rPr>
          <w:szCs w:val="28"/>
        </w:rPr>
        <w:t> </w:t>
      </w:r>
      <w:r w:rsidR="005971C0" w:rsidRPr="002D49EF">
        <w:rPr>
          <w:szCs w:val="28"/>
        </w:rPr>
        <w:t>В абзаце четвертом слова «включает нейтральную передачу</w:t>
      </w:r>
      <w:r w:rsidR="008C2FBB">
        <w:rPr>
          <w:szCs w:val="28"/>
        </w:rPr>
        <w:t> </w:t>
      </w:r>
      <w:r w:rsidR="005971C0" w:rsidRPr="002D49EF">
        <w:rPr>
          <w:szCs w:val="28"/>
        </w:rPr>
        <w:t>и» исключить.</w:t>
      </w:r>
    </w:p>
    <w:p w:rsidR="005971C0" w:rsidRPr="002D49EF" w:rsidRDefault="00D24471" w:rsidP="005971C0">
      <w:pPr>
        <w:tabs>
          <w:tab w:val="left" w:pos="1134"/>
        </w:tabs>
        <w:autoSpaceDE w:val="0"/>
        <w:autoSpaceDN w:val="0"/>
        <w:adjustRightInd w:val="0"/>
        <w:ind w:right="-29" w:firstLine="700"/>
        <w:rPr>
          <w:szCs w:val="28"/>
        </w:rPr>
      </w:pPr>
      <w:r w:rsidRPr="002D49EF">
        <w:rPr>
          <w:szCs w:val="28"/>
        </w:rPr>
        <w:t>1.4</w:t>
      </w:r>
      <w:r w:rsidR="00272821">
        <w:rPr>
          <w:szCs w:val="28"/>
        </w:rPr>
        <w:t>2</w:t>
      </w:r>
      <w:r w:rsidR="005971C0" w:rsidRPr="002D49EF">
        <w:rPr>
          <w:szCs w:val="28"/>
        </w:rPr>
        <w:t>.1</w:t>
      </w:r>
      <w:r w:rsidR="00272821">
        <w:rPr>
          <w:szCs w:val="28"/>
        </w:rPr>
        <w:t>4</w:t>
      </w:r>
      <w:r w:rsidR="005971C0" w:rsidRPr="002D49EF">
        <w:rPr>
          <w:szCs w:val="28"/>
        </w:rPr>
        <w:t xml:space="preserve">.2. </w:t>
      </w:r>
      <w:r w:rsidR="002859D8" w:rsidRPr="002D49EF">
        <w:rPr>
          <w:szCs w:val="28"/>
        </w:rPr>
        <w:t>Схему р</w:t>
      </w:r>
      <w:r w:rsidR="005971C0" w:rsidRPr="002D49EF">
        <w:rPr>
          <w:szCs w:val="28"/>
        </w:rPr>
        <w:t>исунк</w:t>
      </w:r>
      <w:r w:rsidR="002859D8" w:rsidRPr="002D49EF">
        <w:rPr>
          <w:szCs w:val="28"/>
        </w:rPr>
        <w:t>а</w:t>
      </w:r>
      <w:r w:rsidR="005971C0" w:rsidRPr="002D49EF">
        <w:rPr>
          <w:szCs w:val="28"/>
        </w:rPr>
        <w:t xml:space="preserve"> 17 изложить в следующей редакции:</w:t>
      </w:r>
    </w:p>
    <w:p w:rsidR="00A34028" w:rsidRPr="002D49EF" w:rsidRDefault="00A34028" w:rsidP="005971C0">
      <w:pPr>
        <w:tabs>
          <w:tab w:val="left" w:pos="1134"/>
        </w:tabs>
        <w:autoSpaceDE w:val="0"/>
        <w:autoSpaceDN w:val="0"/>
        <w:adjustRightInd w:val="0"/>
        <w:ind w:right="-29" w:firstLine="700"/>
        <w:rPr>
          <w:szCs w:val="28"/>
        </w:rPr>
      </w:pPr>
      <w:r w:rsidRPr="002D49EF">
        <w:rPr>
          <w:szCs w:val="28"/>
        </w:rPr>
        <w:t>«</w:t>
      </w:r>
    </w:p>
    <w:p w:rsidR="005971C0" w:rsidRPr="002D49EF" w:rsidRDefault="00E10589" w:rsidP="002859D8">
      <w:pPr>
        <w:ind w:right="-1" w:firstLine="0"/>
        <w:rPr>
          <w:noProof/>
        </w:rPr>
      </w:pPr>
      <w:r w:rsidRPr="002D49EF">
        <w:rPr>
          <w:noProof/>
          <w:bdr w:val="single" w:sz="24" w:space="0" w:color="FFFFFF"/>
        </w:rPr>
        <w:lastRenderedPageBreak/>
        <w:drawing>
          <wp:inline distT="0" distB="0" distL="0" distR="0">
            <wp:extent cx="6334125" cy="4276725"/>
            <wp:effectExtent l="38100" t="38100" r="47625" b="47625"/>
            <wp:docPr id="22" name="Рисунок 22"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334125" cy="4276725"/>
                    </a:xfrm>
                    <a:prstGeom prst="rect">
                      <a:avLst/>
                    </a:prstGeom>
                    <a:noFill/>
                    <a:ln w="38100" cmpd="sng">
                      <a:solidFill>
                        <a:schemeClr val="bg1">
                          <a:lumMod val="100000"/>
                          <a:lumOff val="0"/>
                        </a:schemeClr>
                      </a:solidFill>
                      <a:miter lim="800000"/>
                      <a:headEnd/>
                      <a:tailEnd/>
                    </a:ln>
                    <a:effectLst/>
                  </pic:spPr>
                </pic:pic>
              </a:graphicData>
            </a:graphic>
          </wp:inline>
        </w:drawing>
      </w:r>
    </w:p>
    <w:p w:rsidR="00A34028" w:rsidRPr="002D49EF" w:rsidRDefault="00A34028" w:rsidP="00A34028">
      <w:pPr>
        <w:tabs>
          <w:tab w:val="left" w:pos="1134"/>
        </w:tabs>
        <w:autoSpaceDE w:val="0"/>
        <w:autoSpaceDN w:val="0"/>
        <w:adjustRightInd w:val="0"/>
        <w:ind w:right="-29" w:firstLine="700"/>
        <w:jc w:val="right"/>
        <w:rPr>
          <w:szCs w:val="28"/>
        </w:rPr>
      </w:pPr>
      <w:r w:rsidRPr="002D49EF">
        <w:rPr>
          <w:szCs w:val="28"/>
        </w:rPr>
        <w:t>».</w:t>
      </w:r>
    </w:p>
    <w:p w:rsidR="005971C0" w:rsidRPr="002D49EF" w:rsidRDefault="00D24471" w:rsidP="001112AB">
      <w:pPr>
        <w:tabs>
          <w:tab w:val="left" w:pos="1134"/>
        </w:tabs>
        <w:autoSpaceDE w:val="0"/>
        <w:autoSpaceDN w:val="0"/>
        <w:adjustRightInd w:val="0"/>
        <w:ind w:right="-29" w:firstLine="700"/>
        <w:rPr>
          <w:szCs w:val="28"/>
        </w:rPr>
      </w:pPr>
      <w:r w:rsidRPr="002D49EF">
        <w:rPr>
          <w:szCs w:val="28"/>
        </w:rPr>
        <w:t>1.41</w:t>
      </w:r>
      <w:r w:rsidR="005971C0" w:rsidRPr="002D49EF">
        <w:rPr>
          <w:szCs w:val="28"/>
        </w:rPr>
        <w:t>.14. В пункте 27:</w:t>
      </w:r>
    </w:p>
    <w:p w:rsidR="005971C0" w:rsidRPr="002D49EF" w:rsidRDefault="00D24471" w:rsidP="001112AB">
      <w:pPr>
        <w:tabs>
          <w:tab w:val="left" w:pos="1134"/>
        </w:tabs>
        <w:autoSpaceDE w:val="0"/>
        <w:autoSpaceDN w:val="0"/>
        <w:adjustRightInd w:val="0"/>
        <w:ind w:right="-29" w:firstLine="700"/>
        <w:rPr>
          <w:szCs w:val="28"/>
        </w:rPr>
      </w:pPr>
      <w:r w:rsidRPr="002D49EF">
        <w:rPr>
          <w:szCs w:val="28"/>
        </w:rPr>
        <w:t>1.41</w:t>
      </w:r>
      <w:r w:rsidR="005971C0" w:rsidRPr="002D49EF">
        <w:rPr>
          <w:szCs w:val="28"/>
        </w:rPr>
        <w:t>.14.1. дополнить абзацем вторым следующего содержания:</w:t>
      </w:r>
    </w:p>
    <w:p w:rsidR="005971C0" w:rsidRPr="002D49EF" w:rsidRDefault="005971C0" w:rsidP="005971C0">
      <w:pPr>
        <w:pStyle w:val="1-21"/>
        <w:ind w:left="0"/>
        <w:rPr>
          <w:sz w:val="28"/>
          <w:szCs w:val="28"/>
        </w:rPr>
      </w:pPr>
      <w:r w:rsidRPr="002D49EF">
        <w:rPr>
          <w:sz w:val="28"/>
          <w:szCs w:val="28"/>
        </w:rPr>
        <w:t>«после пересечения линии начала выполнения упражнения фиксирует транспортное средство в неподвижном состоянии;».</w:t>
      </w:r>
    </w:p>
    <w:p w:rsidR="005971C0" w:rsidRPr="002D49EF" w:rsidRDefault="00D24471" w:rsidP="005971C0">
      <w:pPr>
        <w:tabs>
          <w:tab w:val="left" w:pos="1134"/>
        </w:tabs>
        <w:autoSpaceDE w:val="0"/>
        <w:autoSpaceDN w:val="0"/>
        <w:adjustRightInd w:val="0"/>
        <w:ind w:right="-29" w:firstLine="700"/>
        <w:rPr>
          <w:szCs w:val="28"/>
        </w:rPr>
      </w:pPr>
      <w:r w:rsidRPr="002D49EF">
        <w:rPr>
          <w:szCs w:val="28"/>
        </w:rPr>
        <w:t>1.41</w:t>
      </w:r>
      <w:r w:rsidR="005971C0" w:rsidRPr="002D49EF">
        <w:rPr>
          <w:szCs w:val="28"/>
        </w:rPr>
        <w:t>.14.2. В абзаце четвертом слова «включает нейтральную передачу и» исключить.</w:t>
      </w:r>
    </w:p>
    <w:p w:rsidR="005971C0" w:rsidRPr="002D49EF" w:rsidRDefault="00D24471" w:rsidP="005971C0">
      <w:pPr>
        <w:tabs>
          <w:tab w:val="left" w:pos="1134"/>
        </w:tabs>
        <w:autoSpaceDE w:val="0"/>
        <w:autoSpaceDN w:val="0"/>
        <w:adjustRightInd w:val="0"/>
        <w:ind w:right="-29" w:firstLine="700"/>
        <w:rPr>
          <w:szCs w:val="28"/>
        </w:rPr>
      </w:pPr>
      <w:r w:rsidRPr="002D49EF">
        <w:rPr>
          <w:szCs w:val="28"/>
        </w:rPr>
        <w:t>1.41</w:t>
      </w:r>
      <w:r w:rsidR="005971C0" w:rsidRPr="002D49EF">
        <w:rPr>
          <w:szCs w:val="28"/>
        </w:rPr>
        <w:t xml:space="preserve">.14.3. </w:t>
      </w:r>
      <w:r w:rsidR="00DA52C2" w:rsidRPr="002D49EF">
        <w:rPr>
          <w:szCs w:val="28"/>
        </w:rPr>
        <w:t>Схему рисун</w:t>
      </w:r>
      <w:r w:rsidR="005971C0" w:rsidRPr="002D49EF">
        <w:rPr>
          <w:szCs w:val="28"/>
        </w:rPr>
        <w:t>к</w:t>
      </w:r>
      <w:r w:rsidR="00DA52C2" w:rsidRPr="002D49EF">
        <w:rPr>
          <w:szCs w:val="28"/>
        </w:rPr>
        <w:t>а</w:t>
      </w:r>
      <w:r w:rsidR="005971C0" w:rsidRPr="002D49EF">
        <w:rPr>
          <w:szCs w:val="28"/>
        </w:rPr>
        <w:t xml:space="preserve"> 18 изложить в следующей редакции:</w:t>
      </w:r>
    </w:p>
    <w:p w:rsidR="00A34028" w:rsidRPr="002D49EF" w:rsidRDefault="00A34028" w:rsidP="005971C0">
      <w:pPr>
        <w:tabs>
          <w:tab w:val="left" w:pos="1134"/>
        </w:tabs>
        <w:autoSpaceDE w:val="0"/>
        <w:autoSpaceDN w:val="0"/>
        <w:adjustRightInd w:val="0"/>
        <w:ind w:right="-29" w:firstLine="700"/>
        <w:rPr>
          <w:szCs w:val="28"/>
        </w:rPr>
      </w:pPr>
      <w:r w:rsidRPr="002D49EF">
        <w:rPr>
          <w:szCs w:val="28"/>
        </w:rPr>
        <w:t>«</w:t>
      </w:r>
    </w:p>
    <w:p w:rsidR="005971C0" w:rsidRPr="002D49EF" w:rsidRDefault="00E10589" w:rsidP="005971C0">
      <w:pPr>
        <w:tabs>
          <w:tab w:val="left" w:pos="142"/>
        </w:tabs>
        <w:ind w:firstLine="0"/>
        <w:rPr>
          <w:noProof/>
        </w:rPr>
      </w:pPr>
      <w:r w:rsidRPr="002D49EF">
        <w:rPr>
          <w:noProof/>
        </w:rPr>
        <w:drawing>
          <wp:inline distT="0" distB="0" distL="0" distR="0">
            <wp:extent cx="5772150" cy="2514600"/>
            <wp:effectExtent l="38100" t="38100" r="38100" b="38100"/>
            <wp:docPr id="23" name="Рисунок 2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72150" cy="2514600"/>
                    </a:xfrm>
                    <a:prstGeom prst="rect">
                      <a:avLst/>
                    </a:prstGeom>
                    <a:noFill/>
                    <a:ln w="38100" cmpd="sng">
                      <a:solidFill>
                        <a:schemeClr val="bg1">
                          <a:lumMod val="100000"/>
                          <a:lumOff val="0"/>
                        </a:schemeClr>
                      </a:solidFill>
                      <a:miter lim="800000"/>
                      <a:headEnd/>
                      <a:tailEnd/>
                    </a:ln>
                    <a:effectLst/>
                  </pic:spPr>
                </pic:pic>
              </a:graphicData>
            </a:graphic>
          </wp:inline>
        </w:drawing>
      </w:r>
    </w:p>
    <w:p w:rsidR="005971C0" w:rsidRPr="002D49EF" w:rsidRDefault="005971C0" w:rsidP="00682D79">
      <w:pPr>
        <w:pStyle w:val="1-21"/>
        <w:tabs>
          <w:tab w:val="left" w:pos="3030"/>
        </w:tabs>
        <w:ind w:left="0"/>
        <w:rPr>
          <w:sz w:val="28"/>
          <w:szCs w:val="28"/>
        </w:rPr>
      </w:pPr>
      <w:bookmarkStart w:id="0" w:name="_GoBack"/>
      <w:bookmarkEnd w:id="0"/>
    </w:p>
    <w:sectPr w:rsidR="005971C0" w:rsidRPr="002D49EF" w:rsidSect="002D49EF">
      <w:headerReference w:type="even" r:id="rId33"/>
      <w:headerReference w:type="default" r:id="rId34"/>
      <w:headerReference w:type="first" r:id="rId35"/>
      <w:footerReference w:type="first" r:id="rId36"/>
      <w:footnotePr>
        <w:numRestart w:val="eachPage"/>
      </w:footnotePr>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7FE" w:rsidRDefault="001F47FE">
      <w:r>
        <w:separator/>
      </w:r>
    </w:p>
  </w:endnote>
  <w:endnote w:type="continuationSeparator" w:id="0">
    <w:p w:rsidR="001F47FE" w:rsidRDefault="001F4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47C" w:rsidRPr="004A6A41" w:rsidRDefault="0015347C" w:rsidP="004A6A41">
    <w:pPr>
      <w:pStyle w:val="a8"/>
      <w:ind w:firstLine="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7FE" w:rsidRDefault="001F47FE">
      <w:r>
        <w:separator/>
      </w:r>
    </w:p>
  </w:footnote>
  <w:footnote w:type="continuationSeparator" w:id="0">
    <w:p w:rsidR="001F47FE" w:rsidRDefault="001F47FE">
      <w:r>
        <w:continuationSeparator/>
      </w:r>
    </w:p>
  </w:footnote>
  <w:footnote w:id="1">
    <w:p w:rsidR="0015347C" w:rsidRDefault="0015347C" w:rsidP="00F24BA8">
      <w:pPr>
        <w:pStyle w:val="a4"/>
        <w:ind w:left="142" w:hanging="142"/>
      </w:pPr>
      <w:r w:rsidRPr="008E0465">
        <w:rPr>
          <w:rStyle w:val="a3"/>
        </w:rPr>
        <w:footnoteRef/>
      </w:r>
      <w:r>
        <w:t> </w:t>
      </w:r>
      <w:r w:rsidRPr="00294A3A">
        <w:t>Зар</w:t>
      </w:r>
      <w:r>
        <w:t>егистрирован в Минюсте России 21</w:t>
      </w:r>
      <w:r w:rsidRPr="00294A3A">
        <w:t xml:space="preserve"> </w:t>
      </w:r>
      <w:r>
        <w:t xml:space="preserve">марта </w:t>
      </w:r>
      <w:smartTag w:uri="urn:schemas-microsoft-com:office:smarttags" w:element="metricconverter">
        <w:smartTagPr>
          <w:attr w:name="ProductID" w:val="2016 г"/>
        </w:smartTagPr>
        <w:r>
          <w:t>2016</w:t>
        </w:r>
        <w:r w:rsidRPr="00294A3A">
          <w:t xml:space="preserve"> г</w:t>
        </w:r>
      </w:smartTag>
      <w:r w:rsidRPr="00294A3A">
        <w:t xml:space="preserve">., регистрационный № </w:t>
      </w:r>
      <w:r>
        <w:t>41477.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47C" w:rsidRDefault="0015347C" w:rsidP="00275BB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5347C" w:rsidRDefault="0015347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47C" w:rsidRPr="005712FB" w:rsidRDefault="0015347C" w:rsidP="00DF406E">
    <w:pPr>
      <w:pStyle w:val="a7"/>
      <w:framePr w:wrap="around" w:vAnchor="text" w:hAnchor="margin" w:xAlign="center" w:y="1"/>
      <w:ind w:firstLine="0"/>
      <w:rPr>
        <w:rStyle w:val="a9"/>
        <w:sz w:val="24"/>
        <w:szCs w:val="24"/>
      </w:rPr>
    </w:pPr>
    <w:r w:rsidRPr="005712FB">
      <w:rPr>
        <w:rStyle w:val="a9"/>
        <w:sz w:val="24"/>
        <w:szCs w:val="24"/>
      </w:rPr>
      <w:fldChar w:fldCharType="begin"/>
    </w:r>
    <w:r w:rsidRPr="005712FB">
      <w:rPr>
        <w:rStyle w:val="a9"/>
        <w:sz w:val="24"/>
        <w:szCs w:val="24"/>
      </w:rPr>
      <w:instrText xml:space="preserve">PAGE  </w:instrText>
    </w:r>
    <w:r w:rsidRPr="005712FB">
      <w:rPr>
        <w:rStyle w:val="a9"/>
        <w:sz w:val="24"/>
        <w:szCs w:val="24"/>
      </w:rPr>
      <w:fldChar w:fldCharType="separate"/>
    </w:r>
    <w:r w:rsidR="00682D79">
      <w:rPr>
        <w:rStyle w:val="a9"/>
        <w:noProof/>
        <w:sz w:val="24"/>
        <w:szCs w:val="24"/>
      </w:rPr>
      <w:t>26</w:t>
    </w:r>
    <w:r w:rsidRPr="005712FB">
      <w:rPr>
        <w:rStyle w:val="a9"/>
        <w:sz w:val="24"/>
        <w:szCs w:val="24"/>
      </w:rPr>
      <w:fldChar w:fldCharType="end"/>
    </w:r>
  </w:p>
  <w:p w:rsidR="0015347C" w:rsidRDefault="0015347C" w:rsidP="00DF406E">
    <w:pPr>
      <w:pStyle w:val="a7"/>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47C" w:rsidRDefault="0015347C" w:rsidP="00A73879">
    <w:pPr>
      <w:pStyle w:val="a7"/>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25D7"/>
    <w:multiLevelType w:val="hybridMultilevel"/>
    <w:tmpl w:val="D20C9F7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8F3102E"/>
    <w:multiLevelType w:val="multilevel"/>
    <w:tmpl w:val="64C69932"/>
    <w:lvl w:ilvl="0">
      <w:start w:val="1"/>
      <w:numFmt w:val="decimal"/>
      <w:lvlText w:val="%1."/>
      <w:lvlJc w:val="left"/>
      <w:pPr>
        <w:ind w:left="1080" w:hanging="360"/>
      </w:pPr>
      <w:rPr>
        <w:rFonts w:hint="default"/>
      </w:rPr>
    </w:lvl>
    <w:lvl w:ilvl="1">
      <w:start w:val="1"/>
      <w:numFmt w:val="decimal"/>
      <w:isLgl/>
      <w:lvlText w:val="%1.%2."/>
      <w:lvlJc w:val="left"/>
      <w:pPr>
        <w:ind w:left="1965" w:hanging="1245"/>
      </w:pPr>
      <w:rPr>
        <w:rFonts w:eastAsia="Times New Roman" w:hint="default"/>
        <w:color w:val="000000"/>
      </w:rPr>
    </w:lvl>
    <w:lvl w:ilvl="2">
      <w:start w:val="1"/>
      <w:numFmt w:val="decimal"/>
      <w:isLgl/>
      <w:lvlText w:val="%1.%2.%3."/>
      <w:lvlJc w:val="left"/>
      <w:pPr>
        <w:ind w:left="1965" w:hanging="1245"/>
      </w:pPr>
      <w:rPr>
        <w:rFonts w:eastAsia="Times New Roman" w:hint="default"/>
        <w:color w:val="000000"/>
      </w:rPr>
    </w:lvl>
    <w:lvl w:ilvl="3">
      <w:start w:val="1"/>
      <w:numFmt w:val="decimal"/>
      <w:isLgl/>
      <w:lvlText w:val="%1.%2.%3.%4."/>
      <w:lvlJc w:val="left"/>
      <w:pPr>
        <w:ind w:left="1965" w:hanging="1245"/>
      </w:pPr>
      <w:rPr>
        <w:rFonts w:eastAsia="Times New Roman" w:hint="default"/>
        <w:color w:val="000000"/>
      </w:rPr>
    </w:lvl>
    <w:lvl w:ilvl="4">
      <w:start w:val="1"/>
      <w:numFmt w:val="decimal"/>
      <w:isLgl/>
      <w:lvlText w:val="%1.%2.%3.%4.%5."/>
      <w:lvlJc w:val="left"/>
      <w:pPr>
        <w:ind w:left="1965" w:hanging="1245"/>
      </w:pPr>
      <w:rPr>
        <w:rFonts w:eastAsia="Times New Roman" w:hint="default"/>
        <w:color w:val="000000"/>
      </w:rPr>
    </w:lvl>
    <w:lvl w:ilvl="5">
      <w:start w:val="1"/>
      <w:numFmt w:val="decimal"/>
      <w:isLgl/>
      <w:lvlText w:val="%1.%2.%3.%4.%5.%6."/>
      <w:lvlJc w:val="left"/>
      <w:pPr>
        <w:ind w:left="2160" w:hanging="1440"/>
      </w:pPr>
      <w:rPr>
        <w:rFonts w:eastAsia="Times New Roman" w:hint="default"/>
        <w:color w:val="000000"/>
      </w:rPr>
    </w:lvl>
    <w:lvl w:ilvl="6">
      <w:start w:val="1"/>
      <w:numFmt w:val="decimal"/>
      <w:isLgl/>
      <w:lvlText w:val="%1.%2.%3.%4.%5.%6.%7."/>
      <w:lvlJc w:val="left"/>
      <w:pPr>
        <w:ind w:left="2520" w:hanging="1800"/>
      </w:pPr>
      <w:rPr>
        <w:rFonts w:eastAsia="Times New Roman" w:hint="default"/>
        <w:color w:val="000000"/>
      </w:rPr>
    </w:lvl>
    <w:lvl w:ilvl="7">
      <w:start w:val="1"/>
      <w:numFmt w:val="decimal"/>
      <w:isLgl/>
      <w:lvlText w:val="%1.%2.%3.%4.%5.%6.%7.%8."/>
      <w:lvlJc w:val="left"/>
      <w:pPr>
        <w:ind w:left="2520" w:hanging="1800"/>
      </w:pPr>
      <w:rPr>
        <w:rFonts w:eastAsia="Times New Roman" w:hint="default"/>
        <w:color w:val="000000"/>
      </w:rPr>
    </w:lvl>
    <w:lvl w:ilvl="8">
      <w:start w:val="1"/>
      <w:numFmt w:val="decimal"/>
      <w:isLgl/>
      <w:lvlText w:val="%1.%2.%3.%4.%5.%6.%7.%8.%9."/>
      <w:lvlJc w:val="left"/>
      <w:pPr>
        <w:ind w:left="2880" w:hanging="2160"/>
      </w:pPr>
      <w:rPr>
        <w:rFonts w:eastAsia="Times New Roman" w:hint="default"/>
        <w:color w:val="000000"/>
      </w:rPr>
    </w:lvl>
  </w:abstractNum>
  <w:abstractNum w:abstractNumId="2">
    <w:nsid w:val="0A713250"/>
    <w:multiLevelType w:val="multilevel"/>
    <w:tmpl w:val="64C69932"/>
    <w:lvl w:ilvl="0">
      <w:start w:val="1"/>
      <w:numFmt w:val="decimal"/>
      <w:lvlText w:val="%1."/>
      <w:lvlJc w:val="left"/>
      <w:pPr>
        <w:ind w:left="1080" w:hanging="360"/>
      </w:pPr>
      <w:rPr>
        <w:rFonts w:hint="default"/>
      </w:rPr>
    </w:lvl>
    <w:lvl w:ilvl="1">
      <w:start w:val="1"/>
      <w:numFmt w:val="decimal"/>
      <w:isLgl/>
      <w:lvlText w:val="%1.%2."/>
      <w:lvlJc w:val="left"/>
      <w:pPr>
        <w:ind w:left="1965" w:hanging="1245"/>
      </w:pPr>
      <w:rPr>
        <w:rFonts w:eastAsia="Times New Roman" w:hint="default"/>
        <w:color w:val="000000"/>
      </w:rPr>
    </w:lvl>
    <w:lvl w:ilvl="2">
      <w:start w:val="1"/>
      <w:numFmt w:val="decimal"/>
      <w:isLgl/>
      <w:lvlText w:val="%1.%2.%3."/>
      <w:lvlJc w:val="left"/>
      <w:pPr>
        <w:ind w:left="1965" w:hanging="1245"/>
      </w:pPr>
      <w:rPr>
        <w:rFonts w:eastAsia="Times New Roman" w:hint="default"/>
        <w:color w:val="000000"/>
      </w:rPr>
    </w:lvl>
    <w:lvl w:ilvl="3">
      <w:start w:val="1"/>
      <w:numFmt w:val="decimal"/>
      <w:isLgl/>
      <w:lvlText w:val="%1.%2.%3.%4."/>
      <w:lvlJc w:val="left"/>
      <w:pPr>
        <w:ind w:left="1965" w:hanging="1245"/>
      </w:pPr>
      <w:rPr>
        <w:rFonts w:eastAsia="Times New Roman" w:hint="default"/>
        <w:color w:val="000000"/>
      </w:rPr>
    </w:lvl>
    <w:lvl w:ilvl="4">
      <w:start w:val="1"/>
      <w:numFmt w:val="decimal"/>
      <w:isLgl/>
      <w:lvlText w:val="%1.%2.%3.%4.%5."/>
      <w:lvlJc w:val="left"/>
      <w:pPr>
        <w:ind w:left="1965" w:hanging="1245"/>
      </w:pPr>
      <w:rPr>
        <w:rFonts w:eastAsia="Times New Roman" w:hint="default"/>
        <w:color w:val="000000"/>
      </w:rPr>
    </w:lvl>
    <w:lvl w:ilvl="5">
      <w:start w:val="1"/>
      <w:numFmt w:val="decimal"/>
      <w:isLgl/>
      <w:lvlText w:val="%1.%2.%3.%4.%5.%6."/>
      <w:lvlJc w:val="left"/>
      <w:pPr>
        <w:ind w:left="2160" w:hanging="1440"/>
      </w:pPr>
      <w:rPr>
        <w:rFonts w:eastAsia="Times New Roman" w:hint="default"/>
        <w:color w:val="000000"/>
      </w:rPr>
    </w:lvl>
    <w:lvl w:ilvl="6">
      <w:start w:val="1"/>
      <w:numFmt w:val="decimal"/>
      <w:isLgl/>
      <w:lvlText w:val="%1.%2.%3.%4.%5.%6.%7."/>
      <w:lvlJc w:val="left"/>
      <w:pPr>
        <w:ind w:left="2520" w:hanging="1800"/>
      </w:pPr>
      <w:rPr>
        <w:rFonts w:eastAsia="Times New Roman" w:hint="default"/>
        <w:color w:val="000000"/>
      </w:rPr>
    </w:lvl>
    <w:lvl w:ilvl="7">
      <w:start w:val="1"/>
      <w:numFmt w:val="decimal"/>
      <w:isLgl/>
      <w:lvlText w:val="%1.%2.%3.%4.%5.%6.%7.%8."/>
      <w:lvlJc w:val="left"/>
      <w:pPr>
        <w:ind w:left="2520" w:hanging="1800"/>
      </w:pPr>
      <w:rPr>
        <w:rFonts w:eastAsia="Times New Roman" w:hint="default"/>
        <w:color w:val="000000"/>
      </w:rPr>
    </w:lvl>
    <w:lvl w:ilvl="8">
      <w:start w:val="1"/>
      <w:numFmt w:val="decimal"/>
      <w:isLgl/>
      <w:lvlText w:val="%1.%2.%3.%4.%5.%6.%7.%8.%9."/>
      <w:lvlJc w:val="left"/>
      <w:pPr>
        <w:ind w:left="2880" w:hanging="2160"/>
      </w:pPr>
      <w:rPr>
        <w:rFonts w:eastAsia="Times New Roman" w:hint="default"/>
        <w:color w:val="000000"/>
      </w:rPr>
    </w:lvl>
  </w:abstractNum>
  <w:abstractNum w:abstractNumId="3">
    <w:nsid w:val="0B672A9A"/>
    <w:multiLevelType w:val="multilevel"/>
    <w:tmpl w:val="53789D70"/>
    <w:lvl w:ilvl="0">
      <w:start w:val="77"/>
      <w:numFmt w:val="decimal"/>
      <w:lvlText w:val="%1."/>
      <w:lvlJc w:val="left"/>
      <w:pPr>
        <w:ind w:left="1211" w:hanging="360"/>
      </w:pPr>
      <w:rPr>
        <w:rFonts w:ascii="Times New Roman" w:hAnsi="Times New Roman" w:cs="Times New Roman" w:hint="default"/>
        <w:b w:val="0"/>
        <w:strike w:val="0"/>
        <w:color w:val="auto"/>
        <w:sz w:val="28"/>
        <w:szCs w:val="28"/>
      </w:rPr>
    </w:lvl>
    <w:lvl w:ilvl="1">
      <w:start w:val="1"/>
      <w:numFmt w:val="decimal"/>
      <w:lvlText w:val="%1.%2."/>
      <w:lvlJc w:val="left"/>
      <w:pPr>
        <w:ind w:left="1288"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0E212FA1"/>
    <w:multiLevelType w:val="multilevel"/>
    <w:tmpl w:val="42F40028"/>
    <w:lvl w:ilvl="0">
      <w:start w:val="1"/>
      <w:numFmt w:val="decimal"/>
      <w:lvlText w:val="%1."/>
      <w:lvlJc w:val="left"/>
      <w:pPr>
        <w:ind w:left="1080" w:hanging="360"/>
      </w:pPr>
      <w:rPr>
        <w:rFonts w:hint="default"/>
      </w:rPr>
    </w:lvl>
    <w:lvl w:ilvl="1">
      <w:start w:val="1"/>
      <w:numFmt w:val="decimal"/>
      <w:isLgl/>
      <w:lvlText w:val="%1.%2."/>
      <w:lvlJc w:val="left"/>
      <w:pPr>
        <w:ind w:left="1965" w:hanging="1245"/>
      </w:pPr>
      <w:rPr>
        <w:rFonts w:hint="default"/>
        <w:i w:val="0"/>
        <w:color w:val="000000"/>
      </w:rPr>
    </w:lvl>
    <w:lvl w:ilvl="2">
      <w:start w:val="1"/>
      <w:numFmt w:val="decimal"/>
      <w:isLgl/>
      <w:lvlText w:val="%1.%2.%3."/>
      <w:lvlJc w:val="left"/>
      <w:pPr>
        <w:ind w:left="1965" w:hanging="1245"/>
      </w:pPr>
      <w:rPr>
        <w:rFonts w:hint="default"/>
        <w:color w:val="000000"/>
      </w:rPr>
    </w:lvl>
    <w:lvl w:ilvl="3">
      <w:start w:val="1"/>
      <w:numFmt w:val="decimal"/>
      <w:isLgl/>
      <w:lvlText w:val="%1.%2.%3.%4."/>
      <w:lvlJc w:val="left"/>
      <w:pPr>
        <w:ind w:left="1965" w:hanging="1245"/>
      </w:pPr>
      <w:rPr>
        <w:rFonts w:hint="default"/>
        <w:color w:val="000000"/>
      </w:rPr>
    </w:lvl>
    <w:lvl w:ilvl="4">
      <w:start w:val="1"/>
      <w:numFmt w:val="decimal"/>
      <w:isLgl/>
      <w:lvlText w:val="%1.%2.%3.%4.%5."/>
      <w:lvlJc w:val="left"/>
      <w:pPr>
        <w:ind w:left="1965" w:hanging="1245"/>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520" w:hanging="180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5">
    <w:nsid w:val="0EB038EB"/>
    <w:multiLevelType w:val="multilevel"/>
    <w:tmpl w:val="99EA2E90"/>
    <w:lvl w:ilvl="0">
      <w:start w:val="76"/>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156273C5"/>
    <w:multiLevelType w:val="hybridMultilevel"/>
    <w:tmpl w:val="4482B714"/>
    <w:lvl w:ilvl="0" w:tplc="9738E308">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175C6CC7"/>
    <w:multiLevelType w:val="multilevel"/>
    <w:tmpl w:val="42F40028"/>
    <w:lvl w:ilvl="0">
      <w:start w:val="1"/>
      <w:numFmt w:val="decimal"/>
      <w:lvlText w:val="%1."/>
      <w:lvlJc w:val="left"/>
      <w:pPr>
        <w:ind w:left="1080" w:hanging="360"/>
      </w:pPr>
      <w:rPr>
        <w:rFonts w:hint="default"/>
      </w:rPr>
    </w:lvl>
    <w:lvl w:ilvl="1">
      <w:start w:val="1"/>
      <w:numFmt w:val="decimal"/>
      <w:isLgl/>
      <w:lvlText w:val="%1.%2."/>
      <w:lvlJc w:val="left"/>
      <w:pPr>
        <w:ind w:left="1965" w:hanging="1245"/>
      </w:pPr>
      <w:rPr>
        <w:rFonts w:hint="default"/>
        <w:i w:val="0"/>
        <w:color w:val="000000"/>
      </w:rPr>
    </w:lvl>
    <w:lvl w:ilvl="2">
      <w:start w:val="1"/>
      <w:numFmt w:val="decimal"/>
      <w:isLgl/>
      <w:lvlText w:val="%1.%2.%3."/>
      <w:lvlJc w:val="left"/>
      <w:pPr>
        <w:ind w:left="1965" w:hanging="1245"/>
      </w:pPr>
      <w:rPr>
        <w:rFonts w:hint="default"/>
        <w:color w:val="000000"/>
      </w:rPr>
    </w:lvl>
    <w:lvl w:ilvl="3">
      <w:start w:val="1"/>
      <w:numFmt w:val="decimal"/>
      <w:isLgl/>
      <w:lvlText w:val="%1.%2.%3.%4."/>
      <w:lvlJc w:val="left"/>
      <w:pPr>
        <w:ind w:left="1965" w:hanging="1245"/>
      </w:pPr>
      <w:rPr>
        <w:rFonts w:hint="default"/>
        <w:color w:val="000000"/>
      </w:rPr>
    </w:lvl>
    <w:lvl w:ilvl="4">
      <w:start w:val="1"/>
      <w:numFmt w:val="decimal"/>
      <w:isLgl/>
      <w:lvlText w:val="%1.%2.%3.%4.%5."/>
      <w:lvlJc w:val="left"/>
      <w:pPr>
        <w:ind w:left="1965" w:hanging="1245"/>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520" w:hanging="180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8">
    <w:nsid w:val="177A5661"/>
    <w:multiLevelType w:val="hybridMultilevel"/>
    <w:tmpl w:val="17A44D1C"/>
    <w:lvl w:ilvl="0" w:tplc="0E74F71A">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A847F42"/>
    <w:multiLevelType w:val="multilevel"/>
    <w:tmpl w:val="5F280E2E"/>
    <w:lvl w:ilvl="0">
      <w:start w:val="1"/>
      <w:numFmt w:val="decimal"/>
      <w:lvlText w:val="%1."/>
      <w:lvlJc w:val="left"/>
      <w:pPr>
        <w:ind w:left="1080" w:hanging="360"/>
      </w:pPr>
      <w:rPr>
        <w:rFonts w:hint="default"/>
      </w:rPr>
    </w:lvl>
    <w:lvl w:ilvl="1">
      <w:start w:val="1"/>
      <w:numFmt w:val="decimal"/>
      <w:isLgl/>
      <w:lvlText w:val="%1.%2."/>
      <w:lvlJc w:val="left"/>
      <w:pPr>
        <w:ind w:left="1965" w:hanging="1245"/>
      </w:pPr>
      <w:rPr>
        <w:rFonts w:hint="default"/>
        <w:color w:val="000000"/>
      </w:rPr>
    </w:lvl>
    <w:lvl w:ilvl="2">
      <w:start w:val="1"/>
      <w:numFmt w:val="decimal"/>
      <w:isLgl/>
      <w:lvlText w:val="%1.%2.%3."/>
      <w:lvlJc w:val="left"/>
      <w:pPr>
        <w:ind w:left="1965" w:hanging="1245"/>
      </w:pPr>
      <w:rPr>
        <w:rFonts w:hint="default"/>
        <w:color w:val="000000"/>
      </w:rPr>
    </w:lvl>
    <w:lvl w:ilvl="3">
      <w:start w:val="1"/>
      <w:numFmt w:val="decimal"/>
      <w:isLgl/>
      <w:lvlText w:val="%1.%2.%3.%4."/>
      <w:lvlJc w:val="left"/>
      <w:pPr>
        <w:ind w:left="1965" w:hanging="1245"/>
      </w:pPr>
      <w:rPr>
        <w:rFonts w:hint="default"/>
        <w:color w:val="000000"/>
      </w:rPr>
    </w:lvl>
    <w:lvl w:ilvl="4">
      <w:start w:val="1"/>
      <w:numFmt w:val="decimal"/>
      <w:isLgl/>
      <w:lvlText w:val="%1.%2.%3.%4.%5."/>
      <w:lvlJc w:val="left"/>
      <w:pPr>
        <w:ind w:left="1965" w:hanging="1245"/>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520" w:hanging="180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10">
    <w:nsid w:val="27AE0056"/>
    <w:multiLevelType w:val="hybridMultilevel"/>
    <w:tmpl w:val="363C19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2C9052DA"/>
    <w:multiLevelType w:val="multilevel"/>
    <w:tmpl w:val="42F40028"/>
    <w:lvl w:ilvl="0">
      <w:start w:val="1"/>
      <w:numFmt w:val="decimal"/>
      <w:lvlText w:val="%1."/>
      <w:lvlJc w:val="left"/>
      <w:pPr>
        <w:ind w:left="1080" w:hanging="360"/>
      </w:pPr>
      <w:rPr>
        <w:rFonts w:hint="default"/>
      </w:rPr>
    </w:lvl>
    <w:lvl w:ilvl="1">
      <w:start w:val="1"/>
      <w:numFmt w:val="decimal"/>
      <w:isLgl/>
      <w:lvlText w:val="%1.%2."/>
      <w:lvlJc w:val="left"/>
      <w:pPr>
        <w:ind w:left="1965" w:hanging="1245"/>
      </w:pPr>
      <w:rPr>
        <w:rFonts w:hint="default"/>
        <w:i w:val="0"/>
        <w:color w:val="000000"/>
      </w:rPr>
    </w:lvl>
    <w:lvl w:ilvl="2">
      <w:start w:val="1"/>
      <w:numFmt w:val="decimal"/>
      <w:isLgl/>
      <w:lvlText w:val="%1.%2.%3."/>
      <w:lvlJc w:val="left"/>
      <w:pPr>
        <w:ind w:left="1965" w:hanging="1245"/>
      </w:pPr>
      <w:rPr>
        <w:rFonts w:hint="default"/>
        <w:color w:val="000000"/>
      </w:rPr>
    </w:lvl>
    <w:lvl w:ilvl="3">
      <w:start w:val="1"/>
      <w:numFmt w:val="decimal"/>
      <w:isLgl/>
      <w:lvlText w:val="%1.%2.%3.%4."/>
      <w:lvlJc w:val="left"/>
      <w:pPr>
        <w:ind w:left="1965" w:hanging="1245"/>
      </w:pPr>
      <w:rPr>
        <w:rFonts w:hint="default"/>
        <w:color w:val="000000"/>
      </w:rPr>
    </w:lvl>
    <w:lvl w:ilvl="4">
      <w:start w:val="1"/>
      <w:numFmt w:val="decimal"/>
      <w:isLgl/>
      <w:lvlText w:val="%1.%2.%3.%4.%5."/>
      <w:lvlJc w:val="left"/>
      <w:pPr>
        <w:ind w:left="1965" w:hanging="1245"/>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520" w:hanging="180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12">
    <w:nsid w:val="2D8A4F00"/>
    <w:multiLevelType w:val="multilevel"/>
    <w:tmpl w:val="5F280E2E"/>
    <w:lvl w:ilvl="0">
      <w:start w:val="1"/>
      <w:numFmt w:val="decimal"/>
      <w:lvlText w:val="%1."/>
      <w:lvlJc w:val="left"/>
      <w:pPr>
        <w:ind w:left="1080" w:hanging="360"/>
      </w:pPr>
      <w:rPr>
        <w:rFonts w:hint="default"/>
      </w:rPr>
    </w:lvl>
    <w:lvl w:ilvl="1">
      <w:start w:val="1"/>
      <w:numFmt w:val="decimal"/>
      <w:isLgl/>
      <w:lvlText w:val="%1.%2."/>
      <w:lvlJc w:val="left"/>
      <w:pPr>
        <w:ind w:left="1965" w:hanging="1245"/>
      </w:pPr>
      <w:rPr>
        <w:rFonts w:hint="default"/>
        <w:color w:val="000000"/>
      </w:rPr>
    </w:lvl>
    <w:lvl w:ilvl="2">
      <w:start w:val="1"/>
      <w:numFmt w:val="decimal"/>
      <w:isLgl/>
      <w:lvlText w:val="%1.%2.%3."/>
      <w:lvlJc w:val="left"/>
      <w:pPr>
        <w:ind w:left="1965" w:hanging="1245"/>
      </w:pPr>
      <w:rPr>
        <w:rFonts w:hint="default"/>
        <w:color w:val="000000"/>
      </w:rPr>
    </w:lvl>
    <w:lvl w:ilvl="3">
      <w:start w:val="1"/>
      <w:numFmt w:val="decimal"/>
      <w:isLgl/>
      <w:lvlText w:val="%1.%2.%3.%4."/>
      <w:lvlJc w:val="left"/>
      <w:pPr>
        <w:ind w:left="1965" w:hanging="1245"/>
      </w:pPr>
      <w:rPr>
        <w:rFonts w:hint="default"/>
        <w:color w:val="000000"/>
      </w:rPr>
    </w:lvl>
    <w:lvl w:ilvl="4">
      <w:start w:val="1"/>
      <w:numFmt w:val="decimal"/>
      <w:isLgl/>
      <w:lvlText w:val="%1.%2.%3.%4.%5."/>
      <w:lvlJc w:val="left"/>
      <w:pPr>
        <w:ind w:left="1965" w:hanging="1245"/>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520" w:hanging="180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13">
    <w:nsid w:val="2D997E0D"/>
    <w:multiLevelType w:val="multilevel"/>
    <w:tmpl w:val="42F40028"/>
    <w:lvl w:ilvl="0">
      <w:start w:val="1"/>
      <w:numFmt w:val="decimal"/>
      <w:lvlText w:val="%1."/>
      <w:lvlJc w:val="left"/>
      <w:pPr>
        <w:ind w:left="1080" w:hanging="360"/>
      </w:pPr>
      <w:rPr>
        <w:rFonts w:hint="default"/>
      </w:rPr>
    </w:lvl>
    <w:lvl w:ilvl="1">
      <w:start w:val="1"/>
      <w:numFmt w:val="decimal"/>
      <w:isLgl/>
      <w:lvlText w:val="%1.%2."/>
      <w:lvlJc w:val="left"/>
      <w:pPr>
        <w:ind w:left="1965" w:hanging="1245"/>
      </w:pPr>
      <w:rPr>
        <w:rFonts w:hint="default"/>
        <w:i w:val="0"/>
        <w:color w:val="000000"/>
      </w:rPr>
    </w:lvl>
    <w:lvl w:ilvl="2">
      <w:start w:val="1"/>
      <w:numFmt w:val="decimal"/>
      <w:isLgl/>
      <w:lvlText w:val="%1.%2.%3."/>
      <w:lvlJc w:val="left"/>
      <w:pPr>
        <w:ind w:left="1965" w:hanging="1245"/>
      </w:pPr>
      <w:rPr>
        <w:rFonts w:hint="default"/>
        <w:color w:val="000000"/>
      </w:rPr>
    </w:lvl>
    <w:lvl w:ilvl="3">
      <w:start w:val="1"/>
      <w:numFmt w:val="decimal"/>
      <w:isLgl/>
      <w:lvlText w:val="%1.%2.%3.%4."/>
      <w:lvlJc w:val="left"/>
      <w:pPr>
        <w:ind w:left="1965" w:hanging="1245"/>
      </w:pPr>
      <w:rPr>
        <w:rFonts w:hint="default"/>
        <w:color w:val="000000"/>
      </w:rPr>
    </w:lvl>
    <w:lvl w:ilvl="4">
      <w:start w:val="1"/>
      <w:numFmt w:val="decimal"/>
      <w:isLgl/>
      <w:lvlText w:val="%1.%2.%3.%4.%5."/>
      <w:lvlJc w:val="left"/>
      <w:pPr>
        <w:ind w:left="1965" w:hanging="1245"/>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520" w:hanging="180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14">
    <w:nsid w:val="30532C8E"/>
    <w:multiLevelType w:val="hybridMultilevel"/>
    <w:tmpl w:val="B116215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32906A1B"/>
    <w:multiLevelType w:val="hybridMultilevel"/>
    <w:tmpl w:val="9EBADCAE"/>
    <w:lvl w:ilvl="0" w:tplc="0E74F71A">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44431395"/>
    <w:multiLevelType w:val="multilevel"/>
    <w:tmpl w:val="42F40028"/>
    <w:lvl w:ilvl="0">
      <w:start w:val="1"/>
      <w:numFmt w:val="decimal"/>
      <w:lvlText w:val="%1."/>
      <w:lvlJc w:val="left"/>
      <w:pPr>
        <w:ind w:left="1080" w:hanging="360"/>
      </w:pPr>
      <w:rPr>
        <w:rFonts w:hint="default"/>
      </w:rPr>
    </w:lvl>
    <w:lvl w:ilvl="1">
      <w:start w:val="1"/>
      <w:numFmt w:val="decimal"/>
      <w:isLgl/>
      <w:lvlText w:val="%1.%2."/>
      <w:lvlJc w:val="left"/>
      <w:pPr>
        <w:ind w:left="1965" w:hanging="1245"/>
      </w:pPr>
      <w:rPr>
        <w:rFonts w:hint="default"/>
        <w:i w:val="0"/>
        <w:color w:val="000000"/>
      </w:rPr>
    </w:lvl>
    <w:lvl w:ilvl="2">
      <w:start w:val="1"/>
      <w:numFmt w:val="decimal"/>
      <w:isLgl/>
      <w:lvlText w:val="%1.%2.%3."/>
      <w:lvlJc w:val="left"/>
      <w:pPr>
        <w:ind w:left="1965" w:hanging="1245"/>
      </w:pPr>
      <w:rPr>
        <w:rFonts w:hint="default"/>
        <w:color w:val="000000"/>
      </w:rPr>
    </w:lvl>
    <w:lvl w:ilvl="3">
      <w:start w:val="1"/>
      <w:numFmt w:val="decimal"/>
      <w:isLgl/>
      <w:lvlText w:val="%1.%2.%3.%4."/>
      <w:lvlJc w:val="left"/>
      <w:pPr>
        <w:ind w:left="1965" w:hanging="1245"/>
      </w:pPr>
      <w:rPr>
        <w:rFonts w:hint="default"/>
        <w:color w:val="000000"/>
      </w:rPr>
    </w:lvl>
    <w:lvl w:ilvl="4">
      <w:start w:val="1"/>
      <w:numFmt w:val="decimal"/>
      <w:isLgl/>
      <w:lvlText w:val="%1.%2.%3.%4.%5."/>
      <w:lvlJc w:val="left"/>
      <w:pPr>
        <w:ind w:left="1965" w:hanging="1245"/>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520" w:hanging="180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17">
    <w:nsid w:val="4447228F"/>
    <w:multiLevelType w:val="multilevel"/>
    <w:tmpl w:val="42F40028"/>
    <w:lvl w:ilvl="0">
      <w:start w:val="1"/>
      <w:numFmt w:val="decimal"/>
      <w:lvlText w:val="%1."/>
      <w:lvlJc w:val="left"/>
      <w:pPr>
        <w:ind w:left="1080" w:hanging="360"/>
      </w:pPr>
      <w:rPr>
        <w:rFonts w:hint="default"/>
      </w:rPr>
    </w:lvl>
    <w:lvl w:ilvl="1">
      <w:start w:val="1"/>
      <w:numFmt w:val="decimal"/>
      <w:isLgl/>
      <w:lvlText w:val="%1.%2."/>
      <w:lvlJc w:val="left"/>
      <w:pPr>
        <w:ind w:left="1965" w:hanging="1245"/>
      </w:pPr>
      <w:rPr>
        <w:rFonts w:hint="default"/>
        <w:i w:val="0"/>
        <w:color w:val="000000"/>
      </w:rPr>
    </w:lvl>
    <w:lvl w:ilvl="2">
      <w:start w:val="1"/>
      <w:numFmt w:val="decimal"/>
      <w:isLgl/>
      <w:lvlText w:val="%1.%2.%3."/>
      <w:lvlJc w:val="left"/>
      <w:pPr>
        <w:ind w:left="1965" w:hanging="1245"/>
      </w:pPr>
      <w:rPr>
        <w:rFonts w:hint="default"/>
        <w:color w:val="000000"/>
      </w:rPr>
    </w:lvl>
    <w:lvl w:ilvl="3">
      <w:start w:val="1"/>
      <w:numFmt w:val="decimal"/>
      <w:isLgl/>
      <w:lvlText w:val="%1.%2.%3.%4."/>
      <w:lvlJc w:val="left"/>
      <w:pPr>
        <w:ind w:left="1965" w:hanging="1245"/>
      </w:pPr>
      <w:rPr>
        <w:rFonts w:hint="default"/>
        <w:color w:val="000000"/>
      </w:rPr>
    </w:lvl>
    <w:lvl w:ilvl="4">
      <w:start w:val="1"/>
      <w:numFmt w:val="decimal"/>
      <w:isLgl/>
      <w:lvlText w:val="%1.%2.%3.%4.%5."/>
      <w:lvlJc w:val="left"/>
      <w:pPr>
        <w:ind w:left="1965" w:hanging="1245"/>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520" w:hanging="180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18">
    <w:nsid w:val="464170E6"/>
    <w:multiLevelType w:val="multilevel"/>
    <w:tmpl w:val="35D0E2F0"/>
    <w:lvl w:ilvl="0">
      <w:start w:val="20"/>
      <w:numFmt w:val="decimal"/>
      <w:lvlText w:val="%1."/>
      <w:lvlJc w:val="left"/>
      <w:pPr>
        <w:ind w:left="1353" w:hanging="360"/>
      </w:pPr>
      <w:rPr>
        <w:rFonts w:cs="Times New Roman"/>
        <w:color w:val="auto"/>
      </w:rPr>
    </w:lvl>
    <w:lvl w:ilvl="1">
      <w:start w:val="1"/>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19">
    <w:nsid w:val="472C136F"/>
    <w:multiLevelType w:val="hybridMultilevel"/>
    <w:tmpl w:val="711A961A"/>
    <w:lvl w:ilvl="0" w:tplc="05CE2C88">
      <w:start w:val="1"/>
      <w:numFmt w:val="decimal"/>
      <w:lvlText w:val="4.%1."/>
      <w:lvlJc w:val="left"/>
      <w:pPr>
        <w:ind w:left="1429" w:hanging="360"/>
      </w:pPr>
      <w:rPr>
        <w:rFonts w:ascii="Times New Roman" w:hAnsi="Times New Roman"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0">
    <w:nsid w:val="4D0A3539"/>
    <w:multiLevelType w:val="multilevel"/>
    <w:tmpl w:val="42F40028"/>
    <w:lvl w:ilvl="0">
      <w:start w:val="1"/>
      <w:numFmt w:val="decimal"/>
      <w:lvlText w:val="%1."/>
      <w:lvlJc w:val="left"/>
      <w:pPr>
        <w:ind w:left="1080" w:hanging="360"/>
      </w:pPr>
      <w:rPr>
        <w:rFonts w:hint="default"/>
      </w:rPr>
    </w:lvl>
    <w:lvl w:ilvl="1">
      <w:start w:val="1"/>
      <w:numFmt w:val="decimal"/>
      <w:isLgl/>
      <w:lvlText w:val="%1.%2."/>
      <w:lvlJc w:val="left"/>
      <w:pPr>
        <w:ind w:left="1965" w:hanging="1245"/>
      </w:pPr>
      <w:rPr>
        <w:rFonts w:hint="default"/>
        <w:i w:val="0"/>
        <w:color w:val="000000"/>
      </w:rPr>
    </w:lvl>
    <w:lvl w:ilvl="2">
      <w:start w:val="1"/>
      <w:numFmt w:val="decimal"/>
      <w:isLgl/>
      <w:lvlText w:val="%1.%2.%3."/>
      <w:lvlJc w:val="left"/>
      <w:pPr>
        <w:ind w:left="1965" w:hanging="1245"/>
      </w:pPr>
      <w:rPr>
        <w:rFonts w:hint="default"/>
        <w:color w:val="000000"/>
      </w:rPr>
    </w:lvl>
    <w:lvl w:ilvl="3">
      <w:start w:val="1"/>
      <w:numFmt w:val="decimal"/>
      <w:isLgl/>
      <w:lvlText w:val="%1.%2.%3.%4."/>
      <w:lvlJc w:val="left"/>
      <w:pPr>
        <w:ind w:left="1965" w:hanging="1245"/>
      </w:pPr>
      <w:rPr>
        <w:rFonts w:hint="default"/>
        <w:color w:val="000000"/>
      </w:rPr>
    </w:lvl>
    <w:lvl w:ilvl="4">
      <w:start w:val="1"/>
      <w:numFmt w:val="decimal"/>
      <w:isLgl/>
      <w:lvlText w:val="%1.%2.%3.%4.%5."/>
      <w:lvlJc w:val="left"/>
      <w:pPr>
        <w:ind w:left="1965" w:hanging="1245"/>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520" w:hanging="180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21">
    <w:nsid w:val="4DA85AEF"/>
    <w:multiLevelType w:val="multilevel"/>
    <w:tmpl w:val="5F280E2E"/>
    <w:lvl w:ilvl="0">
      <w:start w:val="1"/>
      <w:numFmt w:val="decimal"/>
      <w:lvlText w:val="%1."/>
      <w:lvlJc w:val="left"/>
      <w:pPr>
        <w:ind w:left="1080" w:hanging="360"/>
      </w:pPr>
      <w:rPr>
        <w:rFonts w:hint="default"/>
      </w:rPr>
    </w:lvl>
    <w:lvl w:ilvl="1">
      <w:start w:val="1"/>
      <w:numFmt w:val="decimal"/>
      <w:isLgl/>
      <w:lvlText w:val="%1.%2."/>
      <w:lvlJc w:val="left"/>
      <w:pPr>
        <w:ind w:left="1965" w:hanging="1245"/>
      </w:pPr>
      <w:rPr>
        <w:rFonts w:hint="default"/>
        <w:color w:val="000000"/>
      </w:rPr>
    </w:lvl>
    <w:lvl w:ilvl="2">
      <w:start w:val="1"/>
      <w:numFmt w:val="decimal"/>
      <w:isLgl/>
      <w:lvlText w:val="%1.%2.%3."/>
      <w:lvlJc w:val="left"/>
      <w:pPr>
        <w:ind w:left="1965" w:hanging="1245"/>
      </w:pPr>
      <w:rPr>
        <w:rFonts w:hint="default"/>
        <w:color w:val="000000"/>
      </w:rPr>
    </w:lvl>
    <w:lvl w:ilvl="3">
      <w:start w:val="1"/>
      <w:numFmt w:val="decimal"/>
      <w:isLgl/>
      <w:lvlText w:val="%1.%2.%3.%4."/>
      <w:lvlJc w:val="left"/>
      <w:pPr>
        <w:ind w:left="1965" w:hanging="1245"/>
      </w:pPr>
      <w:rPr>
        <w:rFonts w:hint="default"/>
        <w:color w:val="000000"/>
      </w:rPr>
    </w:lvl>
    <w:lvl w:ilvl="4">
      <w:start w:val="1"/>
      <w:numFmt w:val="decimal"/>
      <w:isLgl/>
      <w:lvlText w:val="%1.%2.%3.%4.%5."/>
      <w:lvlJc w:val="left"/>
      <w:pPr>
        <w:ind w:left="1965" w:hanging="1245"/>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520" w:hanging="180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22">
    <w:nsid w:val="520562B8"/>
    <w:multiLevelType w:val="hybridMultilevel"/>
    <w:tmpl w:val="9DF0A578"/>
    <w:lvl w:ilvl="0" w:tplc="614CFA4A">
      <w:numFmt w:val="decimalZero"/>
      <w:lvlText w:val="%1."/>
      <w:lvlJc w:val="left"/>
      <w:pPr>
        <w:ind w:left="1170" w:hanging="4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3007CAE"/>
    <w:multiLevelType w:val="multilevel"/>
    <w:tmpl w:val="5F280E2E"/>
    <w:lvl w:ilvl="0">
      <w:start w:val="1"/>
      <w:numFmt w:val="decimal"/>
      <w:lvlText w:val="%1."/>
      <w:lvlJc w:val="left"/>
      <w:pPr>
        <w:ind w:left="1080" w:hanging="360"/>
      </w:pPr>
      <w:rPr>
        <w:rFonts w:hint="default"/>
      </w:rPr>
    </w:lvl>
    <w:lvl w:ilvl="1">
      <w:start w:val="1"/>
      <w:numFmt w:val="decimal"/>
      <w:isLgl/>
      <w:lvlText w:val="%1.%2."/>
      <w:lvlJc w:val="left"/>
      <w:pPr>
        <w:ind w:left="1965" w:hanging="1245"/>
      </w:pPr>
      <w:rPr>
        <w:rFonts w:hint="default"/>
        <w:color w:val="000000"/>
      </w:rPr>
    </w:lvl>
    <w:lvl w:ilvl="2">
      <w:start w:val="1"/>
      <w:numFmt w:val="decimal"/>
      <w:isLgl/>
      <w:lvlText w:val="%1.%2.%3."/>
      <w:lvlJc w:val="left"/>
      <w:pPr>
        <w:ind w:left="1965" w:hanging="1245"/>
      </w:pPr>
      <w:rPr>
        <w:rFonts w:hint="default"/>
        <w:color w:val="000000"/>
      </w:rPr>
    </w:lvl>
    <w:lvl w:ilvl="3">
      <w:start w:val="1"/>
      <w:numFmt w:val="decimal"/>
      <w:isLgl/>
      <w:lvlText w:val="%1.%2.%3.%4."/>
      <w:lvlJc w:val="left"/>
      <w:pPr>
        <w:ind w:left="1965" w:hanging="1245"/>
      </w:pPr>
      <w:rPr>
        <w:rFonts w:hint="default"/>
        <w:color w:val="000000"/>
      </w:rPr>
    </w:lvl>
    <w:lvl w:ilvl="4">
      <w:start w:val="1"/>
      <w:numFmt w:val="decimal"/>
      <w:isLgl/>
      <w:lvlText w:val="%1.%2.%3.%4.%5."/>
      <w:lvlJc w:val="left"/>
      <w:pPr>
        <w:ind w:left="1965" w:hanging="1245"/>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520" w:hanging="180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24">
    <w:nsid w:val="547B28A8"/>
    <w:multiLevelType w:val="hybridMultilevel"/>
    <w:tmpl w:val="EF6223CC"/>
    <w:lvl w:ilvl="0" w:tplc="F4620CBA">
      <w:start w:val="1"/>
      <w:numFmt w:val="decimal"/>
      <w:lvlText w:val="36.3.%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56FA7C95"/>
    <w:multiLevelType w:val="multilevel"/>
    <w:tmpl w:val="42F40028"/>
    <w:lvl w:ilvl="0">
      <w:start w:val="1"/>
      <w:numFmt w:val="decimal"/>
      <w:lvlText w:val="%1."/>
      <w:lvlJc w:val="left"/>
      <w:pPr>
        <w:ind w:left="1080" w:hanging="360"/>
      </w:pPr>
      <w:rPr>
        <w:rFonts w:hint="default"/>
      </w:rPr>
    </w:lvl>
    <w:lvl w:ilvl="1">
      <w:start w:val="1"/>
      <w:numFmt w:val="decimal"/>
      <w:isLgl/>
      <w:lvlText w:val="%1.%2."/>
      <w:lvlJc w:val="left"/>
      <w:pPr>
        <w:ind w:left="1965" w:hanging="1245"/>
      </w:pPr>
      <w:rPr>
        <w:rFonts w:hint="default"/>
        <w:i w:val="0"/>
        <w:color w:val="000000"/>
      </w:rPr>
    </w:lvl>
    <w:lvl w:ilvl="2">
      <w:start w:val="1"/>
      <w:numFmt w:val="decimal"/>
      <w:isLgl/>
      <w:lvlText w:val="%1.%2.%3."/>
      <w:lvlJc w:val="left"/>
      <w:pPr>
        <w:ind w:left="1965" w:hanging="1245"/>
      </w:pPr>
      <w:rPr>
        <w:rFonts w:hint="default"/>
        <w:color w:val="000000"/>
      </w:rPr>
    </w:lvl>
    <w:lvl w:ilvl="3">
      <w:start w:val="1"/>
      <w:numFmt w:val="decimal"/>
      <w:isLgl/>
      <w:lvlText w:val="%1.%2.%3.%4."/>
      <w:lvlJc w:val="left"/>
      <w:pPr>
        <w:ind w:left="1965" w:hanging="1245"/>
      </w:pPr>
      <w:rPr>
        <w:rFonts w:hint="default"/>
        <w:color w:val="000000"/>
      </w:rPr>
    </w:lvl>
    <w:lvl w:ilvl="4">
      <w:start w:val="1"/>
      <w:numFmt w:val="decimal"/>
      <w:isLgl/>
      <w:lvlText w:val="%1.%2.%3.%4.%5."/>
      <w:lvlJc w:val="left"/>
      <w:pPr>
        <w:ind w:left="1965" w:hanging="1245"/>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520" w:hanging="180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26">
    <w:nsid w:val="57F64B48"/>
    <w:multiLevelType w:val="multilevel"/>
    <w:tmpl w:val="2236BEA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5D303508"/>
    <w:multiLevelType w:val="multilevel"/>
    <w:tmpl w:val="2236BEA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5D3F7D2B"/>
    <w:multiLevelType w:val="hybridMultilevel"/>
    <w:tmpl w:val="650C1C96"/>
    <w:lvl w:ilvl="0" w:tplc="73F03374">
      <w:numFmt w:val="decimalZero"/>
      <w:lvlText w:val="%1."/>
      <w:lvlJc w:val="left"/>
      <w:pPr>
        <w:ind w:left="1170" w:hanging="45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F627B17"/>
    <w:multiLevelType w:val="hybridMultilevel"/>
    <w:tmpl w:val="8314F4FC"/>
    <w:lvl w:ilvl="0" w:tplc="7CD6A092">
      <w:start w:val="1"/>
      <w:numFmt w:val="decimal"/>
      <w:lvlText w:val="20.%1."/>
      <w:lvlJc w:val="left"/>
      <w:pPr>
        <w:ind w:left="1429" w:hanging="360"/>
      </w:pPr>
      <w:rPr>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5F896227"/>
    <w:multiLevelType w:val="multilevel"/>
    <w:tmpl w:val="6AB8A5CA"/>
    <w:lvl w:ilvl="0">
      <w:start w:val="25"/>
      <w:numFmt w:val="decimal"/>
      <w:lvlText w:val="%1."/>
      <w:lvlJc w:val="left"/>
      <w:pPr>
        <w:ind w:left="576" w:hanging="576"/>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634C1873"/>
    <w:multiLevelType w:val="hybridMultilevel"/>
    <w:tmpl w:val="2D1A9E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636D16B6"/>
    <w:multiLevelType w:val="multilevel"/>
    <w:tmpl w:val="42F40028"/>
    <w:lvl w:ilvl="0">
      <w:start w:val="1"/>
      <w:numFmt w:val="decimal"/>
      <w:lvlText w:val="%1."/>
      <w:lvlJc w:val="left"/>
      <w:pPr>
        <w:ind w:left="1080" w:hanging="360"/>
      </w:pPr>
      <w:rPr>
        <w:rFonts w:hint="default"/>
      </w:rPr>
    </w:lvl>
    <w:lvl w:ilvl="1">
      <w:start w:val="1"/>
      <w:numFmt w:val="decimal"/>
      <w:isLgl/>
      <w:lvlText w:val="%1.%2."/>
      <w:lvlJc w:val="left"/>
      <w:pPr>
        <w:ind w:left="1965" w:hanging="1245"/>
      </w:pPr>
      <w:rPr>
        <w:rFonts w:hint="default"/>
        <w:i w:val="0"/>
        <w:color w:val="000000"/>
      </w:rPr>
    </w:lvl>
    <w:lvl w:ilvl="2">
      <w:start w:val="1"/>
      <w:numFmt w:val="decimal"/>
      <w:isLgl/>
      <w:lvlText w:val="%1.%2.%3."/>
      <w:lvlJc w:val="left"/>
      <w:pPr>
        <w:ind w:left="1965" w:hanging="1245"/>
      </w:pPr>
      <w:rPr>
        <w:rFonts w:hint="default"/>
        <w:color w:val="000000"/>
      </w:rPr>
    </w:lvl>
    <w:lvl w:ilvl="3">
      <w:start w:val="1"/>
      <w:numFmt w:val="decimal"/>
      <w:isLgl/>
      <w:lvlText w:val="%1.%2.%3.%4."/>
      <w:lvlJc w:val="left"/>
      <w:pPr>
        <w:ind w:left="1965" w:hanging="1245"/>
      </w:pPr>
      <w:rPr>
        <w:rFonts w:hint="default"/>
        <w:color w:val="000000"/>
      </w:rPr>
    </w:lvl>
    <w:lvl w:ilvl="4">
      <w:start w:val="1"/>
      <w:numFmt w:val="decimal"/>
      <w:isLgl/>
      <w:lvlText w:val="%1.%2.%3.%4.%5."/>
      <w:lvlJc w:val="left"/>
      <w:pPr>
        <w:ind w:left="1965" w:hanging="1245"/>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520" w:hanging="180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33">
    <w:nsid w:val="6BA0322D"/>
    <w:multiLevelType w:val="multilevel"/>
    <w:tmpl w:val="42F40028"/>
    <w:lvl w:ilvl="0">
      <w:start w:val="1"/>
      <w:numFmt w:val="decimal"/>
      <w:lvlText w:val="%1."/>
      <w:lvlJc w:val="left"/>
      <w:pPr>
        <w:ind w:left="1080" w:hanging="360"/>
      </w:pPr>
      <w:rPr>
        <w:rFonts w:hint="default"/>
      </w:rPr>
    </w:lvl>
    <w:lvl w:ilvl="1">
      <w:start w:val="1"/>
      <w:numFmt w:val="decimal"/>
      <w:isLgl/>
      <w:lvlText w:val="%1.%2."/>
      <w:lvlJc w:val="left"/>
      <w:pPr>
        <w:ind w:left="1965" w:hanging="1245"/>
      </w:pPr>
      <w:rPr>
        <w:rFonts w:hint="default"/>
        <w:i w:val="0"/>
        <w:color w:val="000000"/>
      </w:rPr>
    </w:lvl>
    <w:lvl w:ilvl="2">
      <w:start w:val="1"/>
      <w:numFmt w:val="decimal"/>
      <w:isLgl/>
      <w:lvlText w:val="%1.%2.%3."/>
      <w:lvlJc w:val="left"/>
      <w:pPr>
        <w:ind w:left="1965" w:hanging="1245"/>
      </w:pPr>
      <w:rPr>
        <w:rFonts w:hint="default"/>
        <w:color w:val="000000"/>
      </w:rPr>
    </w:lvl>
    <w:lvl w:ilvl="3">
      <w:start w:val="1"/>
      <w:numFmt w:val="decimal"/>
      <w:isLgl/>
      <w:lvlText w:val="%1.%2.%3.%4."/>
      <w:lvlJc w:val="left"/>
      <w:pPr>
        <w:ind w:left="1965" w:hanging="1245"/>
      </w:pPr>
      <w:rPr>
        <w:rFonts w:hint="default"/>
        <w:color w:val="000000"/>
      </w:rPr>
    </w:lvl>
    <w:lvl w:ilvl="4">
      <w:start w:val="1"/>
      <w:numFmt w:val="decimal"/>
      <w:isLgl/>
      <w:lvlText w:val="%1.%2.%3.%4.%5."/>
      <w:lvlJc w:val="left"/>
      <w:pPr>
        <w:ind w:left="1965" w:hanging="1245"/>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520" w:hanging="180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34">
    <w:nsid w:val="6BB83D37"/>
    <w:multiLevelType w:val="hybridMultilevel"/>
    <w:tmpl w:val="51CA1C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6EE63C61"/>
    <w:multiLevelType w:val="hybridMultilevel"/>
    <w:tmpl w:val="6BE8457C"/>
    <w:lvl w:ilvl="0" w:tplc="044ADEBC">
      <w:start w:val="1"/>
      <w:numFmt w:val="decimal"/>
      <w:lvlText w:val="36.%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6">
    <w:nsid w:val="7037328A"/>
    <w:multiLevelType w:val="multilevel"/>
    <w:tmpl w:val="64C69932"/>
    <w:lvl w:ilvl="0">
      <w:start w:val="1"/>
      <w:numFmt w:val="decimal"/>
      <w:lvlText w:val="%1."/>
      <w:lvlJc w:val="left"/>
      <w:pPr>
        <w:ind w:left="1080" w:hanging="360"/>
      </w:pPr>
      <w:rPr>
        <w:rFonts w:hint="default"/>
      </w:rPr>
    </w:lvl>
    <w:lvl w:ilvl="1">
      <w:start w:val="1"/>
      <w:numFmt w:val="decimal"/>
      <w:isLgl/>
      <w:lvlText w:val="%1.%2."/>
      <w:lvlJc w:val="left"/>
      <w:pPr>
        <w:ind w:left="1965" w:hanging="1245"/>
      </w:pPr>
      <w:rPr>
        <w:rFonts w:eastAsia="Times New Roman" w:hint="default"/>
        <w:color w:val="000000"/>
      </w:rPr>
    </w:lvl>
    <w:lvl w:ilvl="2">
      <w:start w:val="1"/>
      <w:numFmt w:val="decimal"/>
      <w:isLgl/>
      <w:lvlText w:val="%1.%2.%3."/>
      <w:lvlJc w:val="left"/>
      <w:pPr>
        <w:ind w:left="1965" w:hanging="1245"/>
      </w:pPr>
      <w:rPr>
        <w:rFonts w:eastAsia="Times New Roman" w:hint="default"/>
        <w:color w:val="000000"/>
      </w:rPr>
    </w:lvl>
    <w:lvl w:ilvl="3">
      <w:start w:val="1"/>
      <w:numFmt w:val="decimal"/>
      <w:isLgl/>
      <w:lvlText w:val="%1.%2.%3.%4."/>
      <w:lvlJc w:val="left"/>
      <w:pPr>
        <w:ind w:left="1965" w:hanging="1245"/>
      </w:pPr>
      <w:rPr>
        <w:rFonts w:eastAsia="Times New Roman" w:hint="default"/>
        <w:color w:val="000000"/>
      </w:rPr>
    </w:lvl>
    <w:lvl w:ilvl="4">
      <w:start w:val="1"/>
      <w:numFmt w:val="decimal"/>
      <w:isLgl/>
      <w:lvlText w:val="%1.%2.%3.%4.%5."/>
      <w:lvlJc w:val="left"/>
      <w:pPr>
        <w:ind w:left="1965" w:hanging="1245"/>
      </w:pPr>
      <w:rPr>
        <w:rFonts w:eastAsia="Times New Roman" w:hint="default"/>
        <w:color w:val="000000"/>
      </w:rPr>
    </w:lvl>
    <w:lvl w:ilvl="5">
      <w:start w:val="1"/>
      <w:numFmt w:val="decimal"/>
      <w:isLgl/>
      <w:lvlText w:val="%1.%2.%3.%4.%5.%6."/>
      <w:lvlJc w:val="left"/>
      <w:pPr>
        <w:ind w:left="2160" w:hanging="1440"/>
      </w:pPr>
      <w:rPr>
        <w:rFonts w:eastAsia="Times New Roman" w:hint="default"/>
        <w:color w:val="000000"/>
      </w:rPr>
    </w:lvl>
    <w:lvl w:ilvl="6">
      <w:start w:val="1"/>
      <w:numFmt w:val="decimal"/>
      <w:isLgl/>
      <w:lvlText w:val="%1.%2.%3.%4.%5.%6.%7."/>
      <w:lvlJc w:val="left"/>
      <w:pPr>
        <w:ind w:left="2520" w:hanging="1800"/>
      </w:pPr>
      <w:rPr>
        <w:rFonts w:eastAsia="Times New Roman" w:hint="default"/>
        <w:color w:val="000000"/>
      </w:rPr>
    </w:lvl>
    <w:lvl w:ilvl="7">
      <w:start w:val="1"/>
      <w:numFmt w:val="decimal"/>
      <w:isLgl/>
      <w:lvlText w:val="%1.%2.%3.%4.%5.%6.%7.%8."/>
      <w:lvlJc w:val="left"/>
      <w:pPr>
        <w:ind w:left="2520" w:hanging="1800"/>
      </w:pPr>
      <w:rPr>
        <w:rFonts w:eastAsia="Times New Roman" w:hint="default"/>
        <w:color w:val="000000"/>
      </w:rPr>
    </w:lvl>
    <w:lvl w:ilvl="8">
      <w:start w:val="1"/>
      <w:numFmt w:val="decimal"/>
      <w:isLgl/>
      <w:lvlText w:val="%1.%2.%3.%4.%5.%6.%7.%8.%9."/>
      <w:lvlJc w:val="left"/>
      <w:pPr>
        <w:ind w:left="2880" w:hanging="2160"/>
      </w:pPr>
      <w:rPr>
        <w:rFonts w:eastAsia="Times New Roman" w:hint="default"/>
        <w:color w:val="000000"/>
      </w:rPr>
    </w:lvl>
  </w:abstractNum>
  <w:abstractNum w:abstractNumId="37">
    <w:nsid w:val="70A66076"/>
    <w:multiLevelType w:val="multilevel"/>
    <w:tmpl w:val="5F280E2E"/>
    <w:lvl w:ilvl="0">
      <w:start w:val="1"/>
      <w:numFmt w:val="decimal"/>
      <w:lvlText w:val="%1."/>
      <w:lvlJc w:val="left"/>
      <w:pPr>
        <w:ind w:left="1080" w:hanging="360"/>
      </w:pPr>
      <w:rPr>
        <w:rFonts w:hint="default"/>
      </w:rPr>
    </w:lvl>
    <w:lvl w:ilvl="1">
      <w:start w:val="1"/>
      <w:numFmt w:val="decimal"/>
      <w:isLgl/>
      <w:lvlText w:val="%1.%2."/>
      <w:lvlJc w:val="left"/>
      <w:pPr>
        <w:ind w:left="1965" w:hanging="1245"/>
      </w:pPr>
      <w:rPr>
        <w:rFonts w:hint="default"/>
        <w:color w:val="000000"/>
      </w:rPr>
    </w:lvl>
    <w:lvl w:ilvl="2">
      <w:start w:val="1"/>
      <w:numFmt w:val="decimal"/>
      <w:isLgl/>
      <w:lvlText w:val="%1.%2.%3."/>
      <w:lvlJc w:val="left"/>
      <w:pPr>
        <w:ind w:left="1965" w:hanging="1245"/>
      </w:pPr>
      <w:rPr>
        <w:rFonts w:hint="default"/>
        <w:color w:val="000000"/>
      </w:rPr>
    </w:lvl>
    <w:lvl w:ilvl="3">
      <w:start w:val="1"/>
      <w:numFmt w:val="decimal"/>
      <w:isLgl/>
      <w:lvlText w:val="%1.%2.%3.%4."/>
      <w:lvlJc w:val="left"/>
      <w:pPr>
        <w:ind w:left="1965" w:hanging="1245"/>
      </w:pPr>
      <w:rPr>
        <w:rFonts w:hint="default"/>
        <w:color w:val="000000"/>
      </w:rPr>
    </w:lvl>
    <w:lvl w:ilvl="4">
      <w:start w:val="1"/>
      <w:numFmt w:val="decimal"/>
      <w:isLgl/>
      <w:lvlText w:val="%1.%2.%3.%4.%5."/>
      <w:lvlJc w:val="left"/>
      <w:pPr>
        <w:ind w:left="1965" w:hanging="1245"/>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520" w:hanging="180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38">
    <w:nsid w:val="70CD402C"/>
    <w:multiLevelType w:val="hybridMultilevel"/>
    <w:tmpl w:val="23BAED1A"/>
    <w:lvl w:ilvl="0" w:tplc="0E74F71A">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274057"/>
    <w:multiLevelType w:val="hybridMultilevel"/>
    <w:tmpl w:val="841C91D2"/>
    <w:lvl w:ilvl="0" w:tplc="1F46156E">
      <w:start w:val="1"/>
      <w:numFmt w:val="decimal"/>
      <w:lvlText w:val="185.%1."/>
      <w:lvlJc w:val="left"/>
      <w:pPr>
        <w:ind w:left="1070" w:hanging="360"/>
      </w:pPr>
      <w:rPr>
        <w:rFonts w:cs="Times New Roman" w:hint="default"/>
        <w:b w:val="0"/>
        <w:color w:val="auto"/>
        <w:sz w:val="28"/>
        <w:szCs w:val="28"/>
      </w:rPr>
    </w:lvl>
    <w:lvl w:ilvl="1" w:tplc="9E2C704C">
      <w:start w:val="1"/>
      <w:numFmt w:val="upperRoman"/>
      <w:lvlText w:val="%2."/>
      <w:lvlJc w:val="left"/>
      <w:pPr>
        <w:ind w:left="2150" w:hanging="720"/>
      </w:pPr>
      <w:rPr>
        <w:rFonts w:cs="Times New Roman" w:hint="default"/>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40">
    <w:nsid w:val="717D184D"/>
    <w:multiLevelType w:val="multilevel"/>
    <w:tmpl w:val="5F280E2E"/>
    <w:lvl w:ilvl="0">
      <w:start w:val="1"/>
      <w:numFmt w:val="decimal"/>
      <w:lvlText w:val="%1."/>
      <w:lvlJc w:val="left"/>
      <w:pPr>
        <w:ind w:left="1080" w:hanging="360"/>
      </w:pPr>
      <w:rPr>
        <w:rFonts w:hint="default"/>
      </w:rPr>
    </w:lvl>
    <w:lvl w:ilvl="1">
      <w:start w:val="1"/>
      <w:numFmt w:val="decimal"/>
      <w:isLgl/>
      <w:lvlText w:val="%1.%2."/>
      <w:lvlJc w:val="left"/>
      <w:pPr>
        <w:ind w:left="1965" w:hanging="1245"/>
      </w:pPr>
      <w:rPr>
        <w:rFonts w:hint="default"/>
        <w:color w:val="000000"/>
      </w:rPr>
    </w:lvl>
    <w:lvl w:ilvl="2">
      <w:start w:val="1"/>
      <w:numFmt w:val="decimal"/>
      <w:isLgl/>
      <w:lvlText w:val="%1.%2.%3."/>
      <w:lvlJc w:val="left"/>
      <w:pPr>
        <w:ind w:left="1965" w:hanging="1245"/>
      </w:pPr>
      <w:rPr>
        <w:rFonts w:hint="default"/>
        <w:color w:val="000000"/>
      </w:rPr>
    </w:lvl>
    <w:lvl w:ilvl="3">
      <w:start w:val="1"/>
      <w:numFmt w:val="decimal"/>
      <w:isLgl/>
      <w:lvlText w:val="%1.%2.%3.%4."/>
      <w:lvlJc w:val="left"/>
      <w:pPr>
        <w:ind w:left="1965" w:hanging="1245"/>
      </w:pPr>
      <w:rPr>
        <w:rFonts w:hint="default"/>
        <w:color w:val="000000"/>
      </w:rPr>
    </w:lvl>
    <w:lvl w:ilvl="4">
      <w:start w:val="1"/>
      <w:numFmt w:val="decimal"/>
      <w:isLgl/>
      <w:lvlText w:val="%1.%2.%3.%4.%5."/>
      <w:lvlJc w:val="left"/>
      <w:pPr>
        <w:ind w:left="1965" w:hanging="1245"/>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520" w:hanging="180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41">
    <w:nsid w:val="77026C6E"/>
    <w:multiLevelType w:val="multilevel"/>
    <w:tmpl w:val="42F40028"/>
    <w:lvl w:ilvl="0">
      <w:start w:val="1"/>
      <w:numFmt w:val="decimal"/>
      <w:lvlText w:val="%1."/>
      <w:lvlJc w:val="left"/>
      <w:pPr>
        <w:ind w:left="1080" w:hanging="360"/>
      </w:pPr>
      <w:rPr>
        <w:rFonts w:hint="default"/>
      </w:rPr>
    </w:lvl>
    <w:lvl w:ilvl="1">
      <w:start w:val="1"/>
      <w:numFmt w:val="decimal"/>
      <w:isLgl/>
      <w:lvlText w:val="%1.%2."/>
      <w:lvlJc w:val="left"/>
      <w:pPr>
        <w:ind w:left="1965" w:hanging="1245"/>
      </w:pPr>
      <w:rPr>
        <w:rFonts w:hint="default"/>
        <w:i w:val="0"/>
        <w:color w:val="000000"/>
      </w:rPr>
    </w:lvl>
    <w:lvl w:ilvl="2">
      <w:start w:val="1"/>
      <w:numFmt w:val="decimal"/>
      <w:isLgl/>
      <w:lvlText w:val="%1.%2.%3."/>
      <w:lvlJc w:val="left"/>
      <w:pPr>
        <w:ind w:left="1965" w:hanging="1245"/>
      </w:pPr>
      <w:rPr>
        <w:rFonts w:hint="default"/>
        <w:color w:val="000000"/>
      </w:rPr>
    </w:lvl>
    <w:lvl w:ilvl="3">
      <w:start w:val="1"/>
      <w:numFmt w:val="decimal"/>
      <w:isLgl/>
      <w:lvlText w:val="%1.%2.%3.%4."/>
      <w:lvlJc w:val="left"/>
      <w:pPr>
        <w:ind w:left="1965" w:hanging="1245"/>
      </w:pPr>
      <w:rPr>
        <w:rFonts w:hint="default"/>
        <w:color w:val="000000"/>
      </w:rPr>
    </w:lvl>
    <w:lvl w:ilvl="4">
      <w:start w:val="1"/>
      <w:numFmt w:val="decimal"/>
      <w:isLgl/>
      <w:lvlText w:val="%1.%2.%3.%4.%5."/>
      <w:lvlJc w:val="left"/>
      <w:pPr>
        <w:ind w:left="1965" w:hanging="1245"/>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520" w:hanging="180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42">
    <w:nsid w:val="79F169C0"/>
    <w:multiLevelType w:val="hybridMultilevel"/>
    <w:tmpl w:val="761813B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7F500203"/>
    <w:multiLevelType w:val="multilevel"/>
    <w:tmpl w:val="42F40028"/>
    <w:lvl w:ilvl="0">
      <w:start w:val="1"/>
      <w:numFmt w:val="decimal"/>
      <w:lvlText w:val="%1."/>
      <w:lvlJc w:val="left"/>
      <w:pPr>
        <w:ind w:left="1080" w:hanging="360"/>
      </w:pPr>
      <w:rPr>
        <w:rFonts w:hint="default"/>
      </w:rPr>
    </w:lvl>
    <w:lvl w:ilvl="1">
      <w:start w:val="1"/>
      <w:numFmt w:val="decimal"/>
      <w:isLgl/>
      <w:lvlText w:val="%1.%2."/>
      <w:lvlJc w:val="left"/>
      <w:pPr>
        <w:ind w:left="1965" w:hanging="1245"/>
      </w:pPr>
      <w:rPr>
        <w:rFonts w:hint="default"/>
        <w:i w:val="0"/>
        <w:color w:val="000000"/>
      </w:rPr>
    </w:lvl>
    <w:lvl w:ilvl="2">
      <w:start w:val="1"/>
      <w:numFmt w:val="decimal"/>
      <w:isLgl/>
      <w:lvlText w:val="%1.%2.%3."/>
      <w:lvlJc w:val="left"/>
      <w:pPr>
        <w:ind w:left="1965" w:hanging="1245"/>
      </w:pPr>
      <w:rPr>
        <w:rFonts w:hint="default"/>
        <w:color w:val="000000"/>
      </w:rPr>
    </w:lvl>
    <w:lvl w:ilvl="3">
      <w:start w:val="1"/>
      <w:numFmt w:val="decimal"/>
      <w:isLgl/>
      <w:lvlText w:val="%1.%2.%3.%4."/>
      <w:lvlJc w:val="left"/>
      <w:pPr>
        <w:ind w:left="1965" w:hanging="1245"/>
      </w:pPr>
      <w:rPr>
        <w:rFonts w:hint="default"/>
        <w:color w:val="000000"/>
      </w:rPr>
    </w:lvl>
    <w:lvl w:ilvl="4">
      <w:start w:val="1"/>
      <w:numFmt w:val="decimal"/>
      <w:isLgl/>
      <w:lvlText w:val="%1.%2.%3.%4.%5."/>
      <w:lvlJc w:val="left"/>
      <w:pPr>
        <w:ind w:left="1965" w:hanging="1245"/>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520" w:hanging="180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44">
    <w:nsid w:val="7F5123AB"/>
    <w:multiLevelType w:val="multilevel"/>
    <w:tmpl w:val="5F280E2E"/>
    <w:lvl w:ilvl="0">
      <w:start w:val="1"/>
      <w:numFmt w:val="decimal"/>
      <w:lvlText w:val="%1."/>
      <w:lvlJc w:val="left"/>
      <w:pPr>
        <w:ind w:left="1080" w:hanging="360"/>
      </w:pPr>
      <w:rPr>
        <w:rFonts w:hint="default"/>
      </w:rPr>
    </w:lvl>
    <w:lvl w:ilvl="1">
      <w:start w:val="1"/>
      <w:numFmt w:val="decimal"/>
      <w:isLgl/>
      <w:lvlText w:val="%1.%2."/>
      <w:lvlJc w:val="left"/>
      <w:pPr>
        <w:ind w:left="1965" w:hanging="1245"/>
      </w:pPr>
      <w:rPr>
        <w:rFonts w:hint="default"/>
        <w:color w:val="000000"/>
      </w:rPr>
    </w:lvl>
    <w:lvl w:ilvl="2">
      <w:start w:val="1"/>
      <w:numFmt w:val="decimal"/>
      <w:isLgl/>
      <w:lvlText w:val="%1.%2.%3."/>
      <w:lvlJc w:val="left"/>
      <w:pPr>
        <w:ind w:left="1965" w:hanging="1245"/>
      </w:pPr>
      <w:rPr>
        <w:rFonts w:hint="default"/>
        <w:color w:val="000000"/>
      </w:rPr>
    </w:lvl>
    <w:lvl w:ilvl="3">
      <w:start w:val="1"/>
      <w:numFmt w:val="decimal"/>
      <w:isLgl/>
      <w:lvlText w:val="%1.%2.%3.%4."/>
      <w:lvlJc w:val="left"/>
      <w:pPr>
        <w:ind w:left="1965" w:hanging="1245"/>
      </w:pPr>
      <w:rPr>
        <w:rFonts w:hint="default"/>
        <w:color w:val="000000"/>
      </w:rPr>
    </w:lvl>
    <w:lvl w:ilvl="4">
      <w:start w:val="1"/>
      <w:numFmt w:val="decimal"/>
      <w:isLgl/>
      <w:lvlText w:val="%1.%2.%3.%4.%5."/>
      <w:lvlJc w:val="left"/>
      <w:pPr>
        <w:ind w:left="1965" w:hanging="1245"/>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520" w:hanging="180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num w:numId="1">
    <w:abstractNumId w:val="22"/>
  </w:num>
  <w:num w:numId="2">
    <w:abstractNumId w:val="28"/>
  </w:num>
  <w:num w:numId="3">
    <w:abstractNumId w:val="34"/>
  </w:num>
  <w:num w:numId="4">
    <w:abstractNumId w:val="4"/>
  </w:num>
  <w:num w:numId="5">
    <w:abstractNumId w:val="38"/>
  </w:num>
  <w:num w:numId="6">
    <w:abstractNumId w:val="8"/>
  </w:num>
  <w:num w:numId="7">
    <w:abstractNumId w:val="15"/>
  </w:num>
  <w:num w:numId="8">
    <w:abstractNumId w:val="23"/>
  </w:num>
  <w:num w:numId="9">
    <w:abstractNumId w:val="37"/>
  </w:num>
  <w:num w:numId="10">
    <w:abstractNumId w:val="9"/>
  </w:num>
  <w:num w:numId="11">
    <w:abstractNumId w:val="12"/>
  </w:num>
  <w:num w:numId="12">
    <w:abstractNumId w:val="21"/>
  </w:num>
  <w:num w:numId="13">
    <w:abstractNumId w:val="40"/>
  </w:num>
  <w:num w:numId="14">
    <w:abstractNumId w:val="44"/>
  </w:num>
  <w:num w:numId="15">
    <w:abstractNumId w:val="16"/>
  </w:num>
  <w:num w:numId="16">
    <w:abstractNumId w:val="43"/>
  </w:num>
  <w:num w:numId="17">
    <w:abstractNumId w:val="33"/>
  </w:num>
  <w:num w:numId="18">
    <w:abstractNumId w:val="7"/>
  </w:num>
  <w:num w:numId="19">
    <w:abstractNumId w:val="11"/>
  </w:num>
  <w:num w:numId="20">
    <w:abstractNumId w:val="20"/>
  </w:num>
  <w:num w:numId="21">
    <w:abstractNumId w:val="41"/>
  </w:num>
  <w:num w:numId="22">
    <w:abstractNumId w:val="13"/>
  </w:num>
  <w:num w:numId="23">
    <w:abstractNumId w:val="31"/>
  </w:num>
  <w:num w:numId="24">
    <w:abstractNumId w:val="14"/>
  </w:num>
  <w:num w:numId="25">
    <w:abstractNumId w:val="10"/>
  </w:num>
  <w:num w:numId="26">
    <w:abstractNumId w:val="0"/>
  </w:num>
  <w:num w:numId="27">
    <w:abstractNumId w:val="25"/>
  </w:num>
  <w:num w:numId="28">
    <w:abstractNumId w:val="17"/>
  </w:num>
  <w:num w:numId="29">
    <w:abstractNumId w:val="42"/>
  </w:num>
  <w:num w:numId="30">
    <w:abstractNumId w:val="32"/>
  </w:num>
  <w:num w:numId="31">
    <w:abstractNumId w:val="6"/>
  </w:num>
  <w:num w:numId="32">
    <w:abstractNumId w:val="1"/>
  </w:num>
  <w:num w:numId="33">
    <w:abstractNumId w:val="2"/>
  </w:num>
  <w:num w:numId="34">
    <w:abstractNumId w:val="36"/>
  </w:num>
  <w:num w:numId="35">
    <w:abstractNumId w:val="19"/>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5"/>
  </w:num>
  <w:num w:numId="43">
    <w:abstractNumId w:val="3"/>
  </w:num>
  <w:num w:numId="44">
    <w:abstractNumId w:val="27"/>
  </w:num>
  <w:num w:numId="45">
    <w:abstractNumId w:val="26"/>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isplayHorizontalDrawingGridEvery w:val="2"/>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E74"/>
    <w:rsid w:val="00000BAF"/>
    <w:rsid w:val="00002D3F"/>
    <w:rsid w:val="000042DC"/>
    <w:rsid w:val="00014817"/>
    <w:rsid w:val="00022551"/>
    <w:rsid w:val="00022647"/>
    <w:rsid w:val="00022EA3"/>
    <w:rsid w:val="000232D2"/>
    <w:rsid w:val="000275DC"/>
    <w:rsid w:val="00033E11"/>
    <w:rsid w:val="000355D7"/>
    <w:rsid w:val="00036A09"/>
    <w:rsid w:val="000378FD"/>
    <w:rsid w:val="0004001C"/>
    <w:rsid w:val="0004002B"/>
    <w:rsid w:val="00041BD5"/>
    <w:rsid w:val="00047BB8"/>
    <w:rsid w:val="000500B3"/>
    <w:rsid w:val="000502D2"/>
    <w:rsid w:val="000532B5"/>
    <w:rsid w:val="0005337E"/>
    <w:rsid w:val="0005472B"/>
    <w:rsid w:val="00061F0B"/>
    <w:rsid w:val="00065C39"/>
    <w:rsid w:val="00066A46"/>
    <w:rsid w:val="00070910"/>
    <w:rsid w:val="000722B0"/>
    <w:rsid w:val="00072A16"/>
    <w:rsid w:val="00072AA1"/>
    <w:rsid w:val="00073384"/>
    <w:rsid w:val="00074AA4"/>
    <w:rsid w:val="000751F4"/>
    <w:rsid w:val="00083690"/>
    <w:rsid w:val="000908B2"/>
    <w:rsid w:val="00091335"/>
    <w:rsid w:val="00095094"/>
    <w:rsid w:val="000954DD"/>
    <w:rsid w:val="00096017"/>
    <w:rsid w:val="000974AD"/>
    <w:rsid w:val="00097676"/>
    <w:rsid w:val="00097BD8"/>
    <w:rsid w:val="000A04F1"/>
    <w:rsid w:val="000A095A"/>
    <w:rsid w:val="000A09ED"/>
    <w:rsid w:val="000A222F"/>
    <w:rsid w:val="000A2CDF"/>
    <w:rsid w:val="000A7B58"/>
    <w:rsid w:val="000B050E"/>
    <w:rsid w:val="000B0EB1"/>
    <w:rsid w:val="000B1310"/>
    <w:rsid w:val="000B35D0"/>
    <w:rsid w:val="000B457C"/>
    <w:rsid w:val="000C04E9"/>
    <w:rsid w:val="000C4270"/>
    <w:rsid w:val="000C57AB"/>
    <w:rsid w:val="000C6DB8"/>
    <w:rsid w:val="000D0245"/>
    <w:rsid w:val="000D203A"/>
    <w:rsid w:val="000D2C40"/>
    <w:rsid w:val="000E5658"/>
    <w:rsid w:val="000E65F0"/>
    <w:rsid w:val="000F09FA"/>
    <w:rsid w:val="000F31F5"/>
    <w:rsid w:val="000F3BF9"/>
    <w:rsid w:val="000F6A48"/>
    <w:rsid w:val="001008FD"/>
    <w:rsid w:val="001025A7"/>
    <w:rsid w:val="00102E99"/>
    <w:rsid w:val="0010581A"/>
    <w:rsid w:val="00105B27"/>
    <w:rsid w:val="001112AB"/>
    <w:rsid w:val="00113F18"/>
    <w:rsid w:val="00117AA5"/>
    <w:rsid w:val="00117F9F"/>
    <w:rsid w:val="001206E5"/>
    <w:rsid w:val="00122DE4"/>
    <w:rsid w:val="0012361F"/>
    <w:rsid w:val="00130A1D"/>
    <w:rsid w:val="001345D5"/>
    <w:rsid w:val="001357AE"/>
    <w:rsid w:val="00136F4E"/>
    <w:rsid w:val="00137EC3"/>
    <w:rsid w:val="00142C3D"/>
    <w:rsid w:val="00143309"/>
    <w:rsid w:val="001473FC"/>
    <w:rsid w:val="001476F3"/>
    <w:rsid w:val="00147BB7"/>
    <w:rsid w:val="001502FF"/>
    <w:rsid w:val="0015347C"/>
    <w:rsid w:val="00156367"/>
    <w:rsid w:val="00166082"/>
    <w:rsid w:val="001769F1"/>
    <w:rsid w:val="00181FE3"/>
    <w:rsid w:val="00183952"/>
    <w:rsid w:val="00184BA1"/>
    <w:rsid w:val="0018626D"/>
    <w:rsid w:val="00193A97"/>
    <w:rsid w:val="001A006B"/>
    <w:rsid w:val="001A0390"/>
    <w:rsid w:val="001A0A68"/>
    <w:rsid w:val="001A0D10"/>
    <w:rsid w:val="001A1E0F"/>
    <w:rsid w:val="001A4131"/>
    <w:rsid w:val="001A5C76"/>
    <w:rsid w:val="001A5E06"/>
    <w:rsid w:val="001A7E48"/>
    <w:rsid w:val="001B295E"/>
    <w:rsid w:val="001C0FB1"/>
    <w:rsid w:val="001C3D2B"/>
    <w:rsid w:val="001C3F62"/>
    <w:rsid w:val="001D0A02"/>
    <w:rsid w:val="001D11D8"/>
    <w:rsid w:val="001D2795"/>
    <w:rsid w:val="001D37C2"/>
    <w:rsid w:val="001D56AE"/>
    <w:rsid w:val="001E1EB1"/>
    <w:rsid w:val="001E5979"/>
    <w:rsid w:val="001E6D54"/>
    <w:rsid w:val="001F1A81"/>
    <w:rsid w:val="001F1AC0"/>
    <w:rsid w:val="001F2DF6"/>
    <w:rsid w:val="001F3532"/>
    <w:rsid w:val="001F363F"/>
    <w:rsid w:val="001F47FE"/>
    <w:rsid w:val="001F754C"/>
    <w:rsid w:val="00200EF6"/>
    <w:rsid w:val="002010CF"/>
    <w:rsid w:val="00203A13"/>
    <w:rsid w:val="002057B1"/>
    <w:rsid w:val="00205BE4"/>
    <w:rsid w:val="0021326A"/>
    <w:rsid w:val="00213936"/>
    <w:rsid w:val="00221BF5"/>
    <w:rsid w:val="0022461C"/>
    <w:rsid w:val="0022503A"/>
    <w:rsid w:val="002258C9"/>
    <w:rsid w:val="00230A8A"/>
    <w:rsid w:val="002317FA"/>
    <w:rsid w:val="002330B7"/>
    <w:rsid w:val="00234AFC"/>
    <w:rsid w:val="002453D4"/>
    <w:rsid w:val="0024651A"/>
    <w:rsid w:val="0024759A"/>
    <w:rsid w:val="00247AE9"/>
    <w:rsid w:val="00247F86"/>
    <w:rsid w:val="002501C1"/>
    <w:rsid w:val="00250EEF"/>
    <w:rsid w:val="0025484B"/>
    <w:rsid w:val="002554CA"/>
    <w:rsid w:val="00255B46"/>
    <w:rsid w:val="00261223"/>
    <w:rsid w:val="00263AE4"/>
    <w:rsid w:val="00264178"/>
    <w:rsid w:val="00267CD3"/>
    <w:rsid w:val="002720F6"/>
    <w:rsid w:val="00272821"/>
    <w:rsid w:val="00273332"/>
    <w:rsid w:val="00274042"/>
    <w:rsid w:val="00274942"/>
    <w:rsid w:val="0027537F"/>
    <w:rsid w:val="00275BB1"/>
    <w:rsid w:val="00277485"/>
    <w:rsid w:val="0028129A"/>
    <w:rsid w:val="00281C16"/>
    <w:rsid w:val="00282F0E"/>
    <w:rsid w:val="002859D8"/>
    <w:rsid w:val="00286DFA"/>
    <w:rsid w:val="002946DD"/>
    <w:rsid w:val="002953CA"/>
    <w:rsid w:val="002956BF"/>
    <w:rsid w:val="00295D8C"/>
    <w:rsid w:val="002A5EB2"/>
    <w:rsid w:val="002A6409"/>
    <w:rsid w:val="002B0543"/>
    <w:rsid w:val="002B0A2D"/>
    <w:rsid w:val="002B2079"/>
    <w:rsid w:val="002B2F82"/>
    <w:rsid w:val="002B573E"/>
    <w:rsid w:val="002B59EB"/>
    <w:rsid w:val="002B6A67"/>
    <w:rsid w:val="002C2C75"/>
    <w:rsid w:val="002C4CE3"/>
    <w:rsid w:val="002D3435"/>
    <w:rsid w:val="002D4226"/>
    <w:rsid w:val="002D49EF"/>
    <w:rsid w:val="002D4C69"/>
    <w:rsid w:val="002D69AF"/>
    <w:rsid w:val="002D7160"/>
    <w:rsid w:val="002D762B"/>
    <w:rsid w:val="002E14FF"/>
    <w:rsid w:val="002E2013"/>
    <w:rsid w:val="002E4598"/>
    <w:rsid w:val="002E4F4B"/>
    <w:rsid w:val="002E562C"/>
    <w:rsid w:val="002E5BE3"/>
    <w:rsid w:val="002E5E74"/>
    <w:rsid w:val="002E7D9F"/>
    <w:rsid w:val="002F0774"/>
    <w:rsid w:val="002F16E2"/>
    <w:rsid w:val="002F469B"/>
    <w:rsid w:val="002F4879"/>
    <w:rsid w:val="002F54BE"/>
    <w:rsid w:val="002F5983"/>
    <w:rsid w:val="002F616C"/>
    <w:rsid w:val="002F6C75"/>
    <w:rsid w:val="002F7C6B"/>
    <w:rsid w:val="002F7DE8"/>
    <w:rsid w:val="0030005C"/>
    <w:rsid w:val="003007B8"/>
    <w:rsid w:val="00303B2B"/>
    <w:rsid w:val="003046A7"/>
    <w:rsid w:val="003051EC"/>
    <w:rsid w:val="00307921"/>
    <w:rsid w:val="00307C2C"/>
    <w:rsid w:val="00311760"/>
    <w:rsid w:val="0031303F"/>
    <w:rsid w:val="00314505"/>
    <w:rsid w:val="00314C2F"/>
    <w:rsid w:val="00314CC8"/>
    <w:rsid w:val="00315573"/>
    <w:rsid w:val="00315E9E"/>
    <w:rsid w:val="00322E5A"/>
    <w:rsid w:val="0033095C"/>
    <w:rsid w:val="00331310"/>
    <w:rsid w:val="0033317C"/>
    <w:rsid w:val="00333BCF"/>
    <w:rsid w:val="0033513B"/>
    <w:rsid w:val="00336127"/>
    <w:rsid w:val="0034153B"/>
    <w:rsid w:val="00342400"/>
    <w:rsid w:val="003431DE"/>
    <w:rsid w:val="00344B0D"/>
    <w:rsid w:val="003457A2"/>
    <w:rsid w:val="00345ADB"/>
    <w:rsid w:val="003502A3"/>
    <w:rsid w:val="00350CDE"/>
    <w:rsid w:val="003539E4"/>
    <w:rsid w:val="00357595"/>
    <w:rsid w:val="00362077"/>
    <w:rsid w:val="003654F6"/>
    <w:rsid w:val="0036687F"/>
    <w:rsid w:val="00370740"/>
    <w:rsid w:val="003727FE"/>
    <w:rsid w:val="003748A0"/>
    <w:rsid w:val="00377786"/>
    <w:rsid w:val="003829FB"/>
    <w:rsid w:val="00383D1F"/>
    <w:rsid w:val="003842A8"/>
    <w:rsid w:val="00385DEF"/>
    <w:rsid w:val="00390FA0"/>
    <w:rsid w:val="00392958"/>
    <w:rsid w:val="003958DC"/>
    <w:rsid w:val="00395900"/>
    <w:rsid w:val="003A0607"/>
    <w:rsid w:val="003A3ABE"/>
    <w:rsid w:val="003A3B85"/>
    <w:rsid w:val="003A4192"/>
    <w:rsid w:val="003A42C0"/>
    <w:rsid w:val="003B0338"/>
    <w:rsid w:val="003B10CA"/>
    <w:rsid w:val="003B19B0"/>
    <w:rsid w:val="003B24E9"/>
    <w:rsid w:val="003B253B"/>
    <w:rsid w:val="003B49EB"/>
    <w:rsid w:val="003B6452"/>
    <w:rsid w:val="003C1016"/>
    <w:rsid w:val="003C14C7"/>
    <w:rsid w:val="003C2F40"/>
    <w:rsid w:val="003C3224"/>
    <w:rsid w:val="003C6DDC"/>
    <w:rsid w:val="003D2529"/>
    <w:rsid w:val="003D3884"/>
    <w:rsid w:val="003D75B7"/>
    <w:rsid w:val="003E1905"/>
    <w:rsid w:val="003E31AB"/>
    <w:rsid w:val="003E3BFE"/>
    <w:rsid w:val="003F10D7"/>
    <w:rsid w:val="003F4442"/>
    <w:rsid w:val="00400B5E"/>
    <w:rsid w:val="004013C7"/>
    <w:rsid w:val="00403B4F"/>
    <w:rsid w:val="00404C92"/>
    <w:rsid w:val="00410798"/>
    <w:rsid w:val="00413472"/>
    <w:rsid w:val="00413988"/>
    <w:rsid w:val="0042118A"/>
    <w:rsid w:val="0042501E"/>
    <w:rsid w:val="00425DEF"/>
    <w:rsid w:val="004275AF"/>
    <w:rsid w:val="00437AED"/>
    <w:rsid w:val="00440C9B"/>
    <w:rsid w:val="0044245B"/>
    <w:rsid w:val="00442D20"/>
    <w:rsid w:val="004441A9"/>
    <w:rsid w:val="00445827"/>
    <w:rsid w:val="0044603C"/>
    <w:rsid w:val="004504E4"/>
    <w:rsid w:val="0045147E"/>
    <w:rsid w:val="004519CC"/>
    <w:rsid w:val="0045599E"/>
    <w:rsid w:val="00456090"/>
    <w:rsid w:val="00456BF4"/>
    <w:rsid w:val="00457260"/>
    <w:rsid w:val="00461387"/>
    <w:rsid w:val="00463AB9"/>
    <w:rsid w:val="0046555E"/>
    <w:rsid w:val="004668E7"/>
    <w:rsid w:val="004705C4"/>
    <w:rsid w:val="004718FA"/>
    <w:rsid w:val="00474F48"/>
    <w:rsid w:val="004752FA"/>
    <w:rsid w:val="00475E9F"/>
    <w:rsid w:val="00476D32"/>
    <w:rsid w:val="00483E4E"/>
    <w:rsid w:val="004847AA"/>
    <w:rsid w:val="00487ACA"/>
    <w:rsid w:val="00487D2E"/>
    <w:rsid w:val="004900DF"/>
    <w:rsid w:val="004915F5"/>
    <w:rsid w:val="004922B9"/>
    <w:rsid w:val="0049426F"/>
    <w:rsid w:val="004A1C34"/>
    <w:rsid w:val="004A2F7E"/>
    <w:rsid w:val="004A5177"/>
    <w:rsid w:val="004A6059"/>
    <w:rsid w:val="004A6A41"/>
    <w:rsid w:val="004A7055"/>
    <w:rsid w:val="004A7066"/>
    <w:rsid w:val="004B2C5E"/>
    <w:rsid w:val="004B5536"/>
    <w:rsid w:val="004B779A"/>
    <w:rsid w:val="004C012C"/>
    <w:rsid w:val="004C1FFE"/>
    <w:rsid w:val="004C6D3B"/>
    <w:rsid w:val="004D4C98"/>
    <w:rsid w:val="004D58BE"/>
    <w:rsid w:val="004D5FB5"/>
    <w:rsid w:val="004E5DE2"/>
    <w:rsid w:val="004F07CD"/>
    <w:rsid w:val="004F0A3E"/>
    <w:rsid w:val="004F0AF5"/>
    <w:rsid w:val="004F2085"/>
    <w:rsid w:val="004F2722"/>
    <w:rsid w:val="004F3344"/>
    <w:rsid w:val="004F40C7"/>
    <w:rsid w:val="004F4EFA"/>
    <w:rsid w:val="004F7136"/>
    <w:rsid w:val="00500D8C"/>
    <w:rsid w:val="00501F7F"/>
    <w:rsid w:val="005020B5"/>
    <w:rsid w:val="00502CC6"/>
    <w:rsid w:val="005053F6"/>
    <w:rsid w:val="0050563D"/>
    <w:rsid w:val="00507F78"/>
    <w:rsid w:val="005127BF"/>
    <w:rsid w:val="00512851"/>
    <w:rsid w:val="00514614"/>
    <w:rsid w:val="00515614"/>
    <w:rsid w:val="0051770B"/>
    <w:rsid w:val="005302C7"/>
    <w:rsid w:val="00535EF9"/>
    <w:rsid w:val="00540A4B"/>
    <w:rsid w:val="005410DB"/>
    <w:rsid w:val="00542DC9"/>
    <w:rsid w:val="00543344"/>
    <w:rsid w:val="005455DF"/>
    <w:rsid w:val="00546230"/>
    <w:rsid w:val="00546649"/>
    <w:rsid w:val="00551590"/>
    <w:rsid w:val="0055491A"/>
    <w:rsid w:val="00554AC2"/>
    <w:rsid w:val="00556078"/>
    <w:rsid w:val="00557F16"/>
    <w:rsid w:val="00560956"/>
    <w:rsid w:val="00561B16"/>
    <w:rsid w:val="00561CE8"/>
    <w:rsid w:val="00562EC7"/>
    <w:rsid w:val="005712FB"/>
    <w:rsid w:val="005734D1"/>
    <w:rsid w:val="00575110"/>
    <w:rsid w:val="00575175"/>
    <w:rsid w:val="00575290"/>
    <w:rsid w:val="00576880"/>
    <w:rsid w:val="00576DB4"/>
    <w:rsid w:val="00577D64"/>
    <w:rsid w:val="00580EF9"/>
    <w:rsid w:val="005824CA"/>
    <w:rsid w:val="005847AA"/>
    <w:rsid w:val="0058554D"/>
    <w:rsid w:val="00586C8E"/>
    <w:rsid w:val="0058749D"/>
    <w:rsid w:val="005875AE"/>
    <w:rsid w:val="005876E9"/>
    <w:rsid w:val="00587CD6"/>
    <w:rsid w:val="00590059"/>
    <w:rsid w:val="00590C40"/>
    <w:rsid w:val="005917B5"/>
    <w:rsid w:val="00595CA1"/>
    <w:rsid w:val="005971C0"/>
    <w:rsid w:val="005972CE"/>
    <w:rsid w:val="005A13C1"/>
    <w:rsid w:val="005A1758"/>
    <w:rsid w:val="005A2A28"/>
    <w:rsid w:val="005A5B4E"/>
    <w:rsid w:val="005A5C41"/>
    <w:rsid w:val="005A639E"/>
    <w:rsid w:val="005A6C47"/>
    <w:rsid w:val="005B0862"/>
    <w:rsid w:val="005B0C04"/>
    <w:rsid w:val="005B29EF"/>
    <w:rsid w:val="005B43EB"/>
    <w:rsid w:val="005B45BC"/>
    <w:rsid w:val="005C1EF8"/>
    <w:rsid w:val="005C297D"/>
    <w:rsid w:val="005C2E80"/>
    <w:rsid w:val="005C432A"/>
    <w:rsid w:val="005C5032"/>
    <w:rsid w:val="005C51B6"/>
    <w:rsid w:val="005D245E"/>
    <w:rsid w:val="005D317D"/>
    <w:rsid w:val="005D652B"/>
    <w:rsid w:val="005D71D4"/>
    <w:rsid w:val="005E1206"/>
    <w:rsid w:val="005E1FCD"/>
    <w:rsid w:val="005E46A2"/>
    <w:rsid w:val="005E6871"/>
    <w:rsid w:val="005E6F2E"/>
    <w:rsid w:val="005E7B73"/>
    <w:rsid w:val="005F02BD"/>
    <w:rsid w:val="005F0823"/>
    <w:rsid w:val="005F403E"/>
    <w:rsid w:val="005F4A8C"/>
    <w:rsid w:val="005F5CAD"/>
    <w:rsid w:val="00601F18"/>
    <w:rsid w:val="00602DA1"/>
    <w:rsid w:val="00603801"/>
    <w:rsid w:val="00603EA3"/>
    <w:rsid w:val="006053CC"/>
    <w:rsid w:val="006059AD"/>
    <w:rsid w:val="00605E06"/>
    <w:rsid w:val="00616576"/>
    <w:rsid w:val="00617EE7"/>
    <w:rsid w:val="0062404F"/>
    <w:rsid w:val="00633407"/>
    <w:rsid w:val="00635061"/>
    <w:rsid w:val="006378EF"/>
    <w:rsid w:val="006451B1"/>
    <w:rsid w:val="006539A6"/>
    <w:rsid w:val="00655195"/>
    <w:rsid w:val="00655F78"/>
    <w:rsid w:val="00666FDF"/>
    <w:rsid w:val="00670937"/>
    <w:rsid w:val="00676808"/>
    <w:rsid w:val="006804EF"/>
    <w:rsid w:val="00681BD4"/>
    <w:rsid w:val="00682CB8"/>
    <w:rsid w:val="00682D79"/>
    <w:rsid w:val="00684BCB"/>
    <w:rsid w:val="00685348"/>
    <w:rsid w:val="006930A2"/>
    <w:rsid w:val="00696011"/>
    <w:rsid w:val="006A36A7"/>
    <w:rsid w:val="006A547E"/>
    <w:rsid w:val="006A63B7"/>
    <w:rsid w:val="006A6703"/>
    <w:rsid w:val="006B1387"/>
    <w:rsid w:val="006C64A2"/>
    <w:rsid w:val="006C68B1"/>
    <w:rsid w:val="006D116E"/>
    <w:rsid w:val="006D42C1"/>
    <w:rsid w:val="006D4E6B"/>
    <w:rsid w:val="006D565C"/>
    <w:rsid w:val="006D6965"/>
    <w:rsid w:val="006D7D05"/>
    <w:rsid w:val="006E10A2"/>
    <w:rsid w:val="006E3C15"/>
    <w:rsid w:val="006F2AA4"/>
    <w:rsid w:val="006F6EF7"/>
    <w:rsid w:val="006F7067"/>
    <w:rsid w:val="007038D5"/>
    <w:rsid w:val="00704D0D"/>
    <w:rsid w:val="007068C6"/>
    <w:rsid w:val="00713DBB"/>
    <w:rsid w:val="007165CE"/>
    <w:rsid w:val="00716E2C"/>
    <w:rsid w:val="007176B4"/>
    <w:rsid w:val="0072085C"/>
    <w:rsid w:val="007247F0"/>
    <w:rsid w:val="0072608C"/>
    <w:rsid w:val="007279CA"/>
    <w:rsid w:val="0073298C"/>
    <w:rsid w:val="00735150"/>
    <w:rsid w:val="00735B99"/>
    <w:rsid w:val="007362C8"/>
    <w:rsid w:val="00737D3F"/>
    <w:rsid w:val="0074098E"/>
    <w:rsid w:val="00741A33"/>
    <w:rsid w:val="00744FF0"/>
    <w:rsid w:val="007457E7"/>
    <w:rsid w:val="007515E9"/>
    <w:rsid w:val="0075724C"/>
    <w:rsid w:val="00763981"/>
    <w:rsid w:val="00763F34"/>
    <w:rsid w:val="00766A15"/>
    <w:rsid w:val="007676C4"/>
    <w:rsid w:val="00771B64"/>
    <w:rsid w:val="0078126C"/>
    <w:rsid w:val="007813BF"/>
    <w:rsid w:val="00784768"/>
    <w:rsid w:val="00790EA8"/>
    <w:rsid w:val="00792478"/>
    <w:rsid w:val="00792BB4"/>
    <w:rsid w:val="00792CA5"/>
    <w:rsid w:val="00793FF9"/>
    <w:rsid w:val="00794992"/>
    <w:rsid w:val="00795879"/>
    <w:rsid w:val="007A0861"/>
    <w:rsid w:val="007A144A"/>
    <w:rsid w:val="007A1529"/>
    <w:rsid w:val="007A2544"/>
    <w:rsid w:val="007A296F"/>
    <w:rsid w:val="007A2BE9"/>
    <w:rsid w:val="007B1415"/>
    <w:rsid w:val="007B1981"/>
    <w:rsid w:val="007B3D32"/>
    <w:rsid w:val="007B6DD3"/>
    <w:rsid w:val="007C163F"/>
    <w:rsid w:val="007C764A"/>
    <w:rsid w:val="007C7ADD"/>
    <w:rsid w:val="007D5BB0"/>
    <w:rsid w:val="007D660F"/>
    <w:rsid w:val="007D66ED"/>
    <w:rsid w:val="007E11EE"/>
    <w:rsid w:val="007E4836"/>
    <w:rsid w:val="007F1C17"/>
    <w:rsid w:val="007F2763"/>
    <w:rsid w:val="007F3249"/>
    <w:rsid w:val="007F5EDC"/>
    <w:rsid w:val="007F69CF"/>
    <w:rsid w:val="007F6C95"/>
    <w:rsid w:val="007F7E31"/>
    <w:rsid w:val="00803BDE"/>
    <w:rsid w:val="008062B0"/>
    <w:rsid w:val="00813FBF"/>
    <w:rsid w:val="00814A43"/>
    <w:rsid w:val="008179C5"/>
    <w:rsid w:val="00820770"/>
    <w:rsid w:val="0082571C"/>
    <w:rsid w:val="008314E5"/>
    <w:rsid w:val="00832220"/>
    <w:rsid w:val="0083246F"/>
    <w:rsid w:val="0083259D"/>
    <w:rsid w:val="0083576C"/>
    <w:rsid w:val="00836C9B"/>
    <w:rsid w:val="00837AFB"/>
    <w:rsid w:val="00840D2C"/>
    <w:rsid w:val="00844568"/>
    <w:rsid w:val="008472DA"/>
    <w:rsid w:val="00847FA3"/>
    <w:rsid w:val="0085057B"/>
    <w:rsid w:val="00850A36"/>
    <w:rsid w:val="00852FD7"/>
    <w:rsid w:val="008536F6"/>
    <w:rsid w:val="00854699"/>
    <w:rsid w:val="00861F9B"/>
    <w:rsid w:val="00864C5D"/>
    <w:rsid w:val="0086528C"/>
    <w:rsid w:val="00865C82"/>
    <w:rsid w:val="00870854"/>
    <w:rsid w:val="00871DBB"/>
    <w:rsid w:val="0087391F"/>
    <w:rsid w:val="00873967"/>
    <w:rsid w:val="00876AE9"/>
    <w:rsid w:val="00880563"/>
    <w:rsid w:val="008815A1"/>
    <w:rsid w:val="00884A01"/>
    <w:rsid w:val="00885175"/>
    <w:rsid w:val="008859D7"/>
    <w:rsid w:val="00886381"/>
    <w:rsid w:val="008871A3"/>
    <w:rsid w:val="00890FFE"/>
    <w:rsid w:val="00894DFB"/>
    <w:rsid w:val="008953BA"/>
    <w:rsid w:val="008A1191"/>
    <w:rsid w:val="008A2C66"/>
    <w:rsid w:val="008B0C45"/>
    <w:rsid w:val="008B2E89"/>
    <w:rsid w:val="008B510B"/>
    <w:rsid w:val="008B652C"/>
    <w:rsid w:val="008B744B"/>
    <w:rsid w:val="008C2EA3"/>
    <w:rsid w:val="008C2FBB"/>
    <w:rsid w:val="008C7381"/>
    <w:rsid w:val="008D2085"/>
    <w:rsid w:val="008D25C7"/>
    <w:rsid w:val="008D4618"/>
    <w:rsid w:val="008D5CDE"/>
    <w:rsid w:val="008D79AA"/>
    <w:rsid w:val="008D7E85"/>
    <w:rsid w:val="008E0307"/>
    <w:rsid w:val="008E0465"/>
    <w:rsid w:val="008E590A"/>
    <w:rsid w:val="008E7E4C"/>
    <w:rsid w:val="008F201D"/>
    <w:rsid w:val="008F21E3"/>
    <w:rsid w:val="008F4EE9"/>
    <w:rsid w:val="008F7AB0"/>
    <w:rsid w:val="0090089D"/>
    <w:rsid w:val="009025AB"/>
    <w:rsid w:val="00904F1B"/>
    <w:rsid w:val="00905129"/>
    <w:rsid w:val="00911A21"/>
    <w:rsid w:val="00912EDD"/>
    <w:rsid w:val="009138CC"/>
    <w:rsid w:val="00915EEF"/>
    <w:rsid w:val="00916BE1"/>
    <w:rsid w:val="00921A4D"/>
    <w:rsid w:val="00924551"/>
    <w:rsid w:val="00926D99"/>
    <w:rsid w:val="009311E9"/>
    <w:rsid w:val="0093124A"/>
    <w:rsid w:val="0093391E"/>
    <w:rsid w:val="009348F1"/>
    <w:rsid w:val="00943E15"/>
    <w:rsid w:val="009511BF"/>
    <w:rsid w:val="00951C8F"/>
    <w:rsid w:val="00955A65"/>
    <w:rsid w:val="00955D16"/>
    <w:rsid w:val="00955F00"/>
    <w:rsid w:val="00955FF5"/>
    <w:rsid w:val="00957339"/>
    <w:rsid w:val="00961CFD"/>
    <w:rsid w:val="009700F7"/>
    <w:rsid w:val="009758FF"/>
    <w:rsid w:val="00977418"/>
    <w:rsid w:val="0098073E"/>
    <w:rsid w:val="009856CC"/>
    <w:rsid w:val="009910F1"/>
    <w:rsid w:val="009940D6"/>
    <w:rsid w:val="00996511"/>
    <w:rsid w:val="009968F9"/>
    <w:rsid w:val="009A09FB"/>
    <w:rsid w:val="009A1A6A"/>
    <w:rsid w:val="009A1BFE"/>
    <w:rsid w:val="009A5790"/>
    <w:rsid w:val="009A7629"/>
    <w:rsid w:val="009B04BF"/>
    <w:rsid w:val="009B1897"/>
    <w:rsid w:val="009B18B1"/>
    <w:rsid w:val="009B1EAF"/>
    <w:rsid w:val="009B38C5"/>
    <w:rsid w:val="009B509F"/>
    <w:rsid w:val="009C0690"/>
    <w:rsid w:val="009C5234"/>
    <w:rsid w:val="009C5F1E"/>
    <w:rsid w:val="009C679C"/>
    <w:rsid w:val="009C79DC"/>
    <w:rsid w:val="009E0D39"/>
    <w:rsid w:val="009E172B"/>
    <w:rsid w:val="009E1CF9"/>
    <w:rsid w:val="009E21D7"/>
    <w:rsid w:val="009E3642"/>
    <w:rsid w:val="009E5C56"/>
    <w:rsid w:val="009E612B"/>
    <w:rsid w:val="009E669C"/>
    <w:rsid w:val="009E729F"/>
    <w:rsid w:val="009F033F"/>
    <w:rsid w:val="009F04C0"/>
    <w:rsid w:val="009F3FF1"/>
    <w:rsid w:val="009F7071"/>
    <w:rsid w:val="00A00249"/>
    <w:rsid w:val="00A027C0"/>
    <w:rsid w:val="00A05D47"/>
    <w:rsid w:val="00A06207"/>
    <w:rsid w:val="00A063A7"/>
    <w:rsid w:val="00A06874"/>
    <w:rsid w:val="00A073BD"/>
    <w:rsid w:val="00A10E89"/>
    <w:rsid w:val="00A117A2"/>
    <w:rsid w:val="00A118FC"/>
    <w:rsid w:val="00A12084"/>
    <w:rsid w:val="00A13FE8"/>
    <w:rsid w:val="00A14C6E"/>
    <w:rsid w:val="00A15237"/>
    <w:rsid w:val="00A157E4"/>
    <w:rsid w:val="00A20362"/>
    <w:rsid w:val="00A274E4"/>
    <w:rsid w:val="00A314B7"/>
    <w:rsid w:val="00A320BB"/>
    <w:rsid w:val="00A34028"/>
    <w:rsid w:val="00A3577F"/>
    <w:rsid w:val="00A41A3F"/>
    <w:rsid w:val="00A429B3"/>
    <w:rsid w:val="00A42E42"/>
    <w:rsid w:val="00A43E71"/>
    <w:rsid w:val="00A4465C"/>
    <w:rsid w:val="00A47C02"/>
    <w:rsid w:val="00A569DB"/>
    <w:rsid w:val="00A63126"/>
    <w:rsid w:val="00A633AE"/>
    <w:rsid w:val="00A678E1"/>
    <w:rsid w:val="00A703B4"/>
    <w:rsid w:val="00A71FE0"/>
    <w:rsid w:val="00A73879"/>
    <w:rsid w:val="00A76795"/>
    <w:rsid w:val="00A77CA3"/>
    <w:rsid w:val="00A81152"/>
    <w:rsid w:val="00A81381"/>
    <w:rsid w:val="00A83437"/>
    <w:rsid w:val="00A87797"/>
    <w:rsid w:val="00A92CC4"/>
    <w:rsid w:val="00A92D90"/>
    <w:rsid w:val="00A93334"/>
    <w:rsid w:val="00A947BA"/>
    <w:rsid w:val="00A97887"/>
    <w:rsid w:val="00AA0276"/>
    <w:rsid w:val="00AA18CC"/>
    <w:rsid w:val="00AA341F"/>
    <w:rsid w:val="00AA3EBA"/>
    <w:rsid w:val="00AA4DD5"/>
    <w:rsid w:val="00AA5457"/>
    <w:rsid w:val="00AA5552"/>
    <w:rsid w:val="00AA65A7"/>
    <w:rsid w:val="00AB00CD"/>
    <w:rsid w:val="00AB0394"/>
    <w:rsid w:val="00AB1A0D"/>
    <w:rsid w:val="00AB4A7F"/>
    <w:rsid w:val="00AC00A2"/>
    <w:rsid w:val="00AC0E41"/>
    <w:rsid w:val="00AC377A"/>
    <w:rsid w:val="00AC37B5"/>
    <w:rsid w:val="00AC50D1"/>
    <w:rsid w:val="00AC5407"/>
    <w:rsid w:val="00AC6482"/>
    <w:rsid w:val="00AC6DA4"/>
    <w:rsid w:val="00AC7A49"/>
    <w:rsid w:val="00AD0AB0"/>
    <w:rsid w:val="00AD12E5"/>
    <w:rsid w:val="00AD42DB"/>
    <w:rsid w:val="00AD56D9"/>
    <w:rsid w:val="00AD7894"/>
    <w:rsid w:val="00AE2672"/>
    <w:rsid w:val="00AE3B84"/>
    <w:rsid w:val="00AE4790"/>
    <w:rsid w:val="00AE5307"/>
    <w:rsid w:val="00AE6AF1"/>
    <w:rsid w:val="00AE70C7"/>
    <w:rsid w:val="00AF0311"/>
    <w:rsid w:val="00AF1095"/>
    <w:rsid w:val="00AF419D"/>
    <w:rsid w:val="00B00EB4"/>
    <w:rsid w:val="00B03E52"/>
    <w:rsid w:val="00B07FCD"/>
    <w:rsid w:val="00B10759"/>
    <w:rsid w:val="00B1110A"/>
    <w:rsid w:val="00B11566"/>
    <w:rsid w:val="00B11873"/>
    <w:rsid w:val="00B118DF"/>
    <w:rsid w:val="00B12D43"/>
    <w:rsid w:val="00B17EDD"/>
    <w:rsid w:val="00B204B8"/>
    <w:rsid w:val="00B21ECF"/>
    <w:rsid w:val="00B22838"/>
    <w:rsid w:val="00B22AFC"/>
    <w:rsid w:val="00B22C66"/>
    <w:rsid w:val="00B24046"/>
    <w:rsid w:val="00B249EF"/>
    <w:rsid w:val="00B259F1"/>
    <w:rsid w:val="00B3022F"/>
    <w:rsid w:val="00B32D1D"/>
    <w:rsid w:val="00B3425A"/>
    <w:rsid w:val="00B34D9A"/>
    <w:rsid w:val="00B3667C"/>
    <w:rsid w:val="00B42D5E"/>
    <w:rsid w:val="00B53509"/>
    <w:rsid w:val="00B54C8F"/>
    <w:rsid w:val="00B566D2"/>
    <w:rsid w:val="00B57167"/>
    <w:rsid w:val="00B700DD"/>
    <w:rsid w:val="00B71B8D"/>
    <w:rsid w:val="00B72842"/>
    <w:rsid w:val="00B761DE"/>
    <w:rsid w:val="00B76FDC"/>
    <w:rsid w:val="00B81E0A"/>
    <w:rsid w:val="00B82AC9"/>
    <w:rsid w:val="00B8504D"/>
    <w:rsid w:val="00B93F77"/>
    <w:rsid w:val="00B93F90"/>
    <w:rsid w:val="00BA0E72"/>
    <w:rsid w:val="00BA231D"/>
    <w:rsid w:val="00BA2D36"/>
    <w:rsid w:val="00BA496B"/>
    <w:rsid w:val="00BA559A"/>
    <w:rsid w:val="00BA623B"/>
    <w:rsid w:val="00BA67DB"/>
    <w:rsid w:val="00BA77F0"/>
    <w:rsid w:val="00BB0091"/>
    <w:rsid w:val="00BB229A"/>
    <w:rsid w:val="00BC2924"/>
    <w:rsid w:val="00BC3013"/>
    <w:rsid w:val="00BC4C40"/>
    <w:rsid w:val="00BC5984"/>
    <w:rsid w:val="00BD344D"/>
    <w:rsid w:val="00BD3A16"/>
    <w:rsid w:val="00BD56D0"/>
    <w:rsid w:val="00BE043C"/>
    <w:rsid w:val="00BE160F"/>
    <w:rsid w:val="00BE3384"/>
    <w:rsid w:val="00BE3CB5"/>
    <w:rsid w:val="00BE5BF7"/>
    <w:rsid w:val="00BF3827"/>
    <w:rsid w:val="00BF4C8A"/>
    <w:rsid w:val="00BF5B6F"/>
    <w:rsid w:val="00BF673F"/>
    <w:rsid w:val="00BF7C10"/>
    <w:rsid w:val="00C01BDA"/>
    <w:rsid w:val="00C040BE"/>
    <w:rsid w:val="00C06AC5"/>
    <w:rsid w:val="00C07976"/>
    <w:rsid w:val="00C07D73"/>
    <w:rsid w:val="00C20114"/>
    <w:rsid w:val="00C21434"/>
    <w:rsid w:val="00C215A5"/>
    <w:rsid w:val="00C22516"/>
    <w:rsid w:val="00C23049"/>
    <w:rsid w:val="00C249BB"/>
    <w:rsid w:val="00C25C10"/>
    <w:rsid w:val="00C33209"/>
    <w:rsid w:val="00C378B2"/>
    <w:rsid w:val="00C42B28"/>
    <w:rsid w:val="00C43214"/>
    <w:rsid w:val="00C44E82"/>
    <w:rsid w:val="00C45F79"/>
    <w:rsid w:val="00C51FAF"/>
    <w:rsid w:val="00C5502C"/>
    <w:rsid w:val="00C56592"/>
    <w:rsid w:val="00C57A4C"/>
    <w:rsid w:val="00C619E5"/>
    <w:rsid w:val="00C61AD1"/>
    <w:rsid w:val="00C6491E"/>
    <w:rsid w:val="00C659F4"/>
    <w:rsid w:val="00C669E9"/>
    <w:rsid w:val="00C71AE0"/>
    <w:rsid w:val="00C76310"/>
    <w:rsid w:val="00C76FD7"/>
    <w:rsid w:val="00C81880"/>
    <w:rsid w:val="00C81AFA"/>
    <w:rsid w:val="00C81E31"/>
    <w:rsid w:val="00C8271C"/>
    <w:rsid w:val="00C82FD9"/>
    <w:rsid w:val="00C83787"/>
    <w:rsid w:val="00C83E9F"/>
    <w:rsid w:val="00C86A82"/>
    <w:rsid w:val="00C9118E"/>
    <w:rsid w:val="00C91989"/>
    <w:rsid w:val="00C929F3"/>
    <w:rsid w:val="00C93327"/>
    <w:rsid w:val="00C93399"/>
    <w:rsid w:val="00C959CC"/>
    <w:rsid w:val="00C96EAE"/>
    <w:rsid w:val="00C96FC7"/>
    <w:rsid w:val="00CA4428"/>
    <w:rsid w:val="00CA4FC1"/>
    <w:rsid w:val="00CA655D"/>
    <w:rsid w:val="00CB2DB9"/>
    <w:rsid w:val="00CB6181"/>
    <w:rsid w:val="00CB6397"/>
    <w:rsid w:val="00CC4558"/>
    <w:rsid w:val="00CC5669"/>
    <w:rsid w:val="00CC753E"/>
    <w:rsid w:val="00CD4F99"/>
    <w:rsid w:val="00CD5D7A"/>
    <w:rsid w:val="00CD762D"/>
    <w:rsid w:val="00CE0BCE"/>
    <w:rsid w:val="00CE1E90"/>
    <w:rsid w:val="00CE25BB"/>
    <w:rsid w:val="00CE383E"/>
    <w:rsid w:val="00CE6D7B"/>
    <w:rsid w:val="00CF0F6A"/>
    <w:rsid w:val="00CF184A"/>
    <w:rsid w:val="00CF1AE3"/>
    <w:rsid w:val="00CF26AD"/>
    <w:rsid w:val="00CF311C"/>
    <w:rsid w:val="00CF364C"/>
    <w:rsid w:val="00CF4E53"/>
    <w:rsid w:val="00CF74A5"/>
    <w:rsid w:val="00D024CD"/>
    <w:rsid w:val="00D04BA9"/>
    <w:rsid w:val="00D054F3"/>
    <w:rsid w:val="00D06122"/>
    <w:rsid w:val="00D071A4"/>
    <w:rsid w:val="00D1198B"/>
    <w:rsid w:val="00D1463D"/>
    <w:rsid w:val="00D146AB"/>
    <w:rsid w:val="00D14E7F"/>
    <w:rsid w:val="00D24471"/>
    <w:rsid w:val="00D26D3A"/>
    <w:rsid w:val="00D30918"/>
    <w:rsid w:val="00D31C4C"/>
    <w:rsid w:val="00D33C87"/>
    <w:rsid w:val="00D355EE"/>
    <w:rsid w:val="00D4089C"/>
    <w:rsid w:val="00D40B6B"/>
    <w:rsid w:val="00D421B6"/>
    <w:rsid w:val="00D45B20"/>
    <w:rsid w:val="00D47223"/>
    <w:rsid w:val="00D524C4"/>
    <w:rsid w:val="00D52CB9"/>
    <w:rsid w:val="00D568DA"/>
    <w:rsid w:val="00D571FF"/>
    <w:rsid w:val="00D602A8"/>
    <w:rsid w:val="00D61510"/>
    <w:rsid w:val="00D61977"/>
    <w:rsid w:val="00D633A5"/>
    <w:rsid w:val="00D663A0"/>
    <w:rsid w:val="00D6750D"/>
    <w:rsid w:val="00D67D70"/>
    <w:rsid w:val="00D7033F"/>
    <w:rsid w:val="00D71E33"/>
    <w:rsid w:val="00D73CCD"/>
    <w:rsid w:val="00D75B9B"/>
    <w:rsid w:val="00D767A7"/>
    <w:rsid w:val="00D8279E"/>
    <w:rsid w:val="00D828D4"/>
    <w:rsid w:val="00D83299"/>
    <w:rsid w:val="00D862B3"/>
    <w:rsid w:val="00D867A4"/>
    <w:rsid w:val="00D90803"/>
    <w:rsid w:val="00D9171C"/>
    <w:rsid w:val="00D92256"/>
    <w:rsid w:val="00D92F2F"/>
    <w:rsid w:val="00D931F7"/>
    <w:rsid w:val="00D9698D"/>
    <w:rsid w:val="00DA3D93"/>
    <w:rsid w:val="00DA52C2"/>
    <w:rsid w:val="00DA5672"/>
    <w:rsid w:val="00DA6F14"/>
    <w:rsid w:val="00DB1C4E"/>
    <w:rsid w:val="00DB2A0B"/>
    <w:rsid w:val="00DB3A75"/>
    <w:rsid w:val="00DB5069"/>
    <w:rsid w:val="00DB5937"/>
    <w:rsid w:val="00DC16B2"/>
    <w:rsid w:val="00DC2758"/>
    <w:rsid w:val="00DC2CCC"/>
    <w:rsid w:val="00DC3701"/>
    <w:rsid w:val="00DC412E"/>
    <w:rsid w:val="00DC42B1"/>
    <w:rsid w:val="00DC4D51"/>
    <w:rsid w:val="00DC6E8E"/>
    <w:rsid w:val="00DD0E1C"/>
    <w:rsid w:val="00DD2CA7"/>
    <w:rsid w:val="00DD2DB0"/>
    <w:rsid w:val="00DD5407"/>
    <w:rsid w:val="00DE0E20"/>
    <w:rsid w:val="00DE75CE"/>
    <w:rsid w:val="00DF0035"/>
    <w:rsid w:val="00DF03A2"/>
    <w:rsid w:val="00DF19FA"/>
    <w:rsid w:val="00DF2E9C"/>
    <w:rsid w:val="00DF406E"/>
    <w:rsid w:val="00DF7DFD"/>
    <w:rsid w:val="00E00753"/>
    <w:rsid w:val="00E00AF2"/>
    <w:rsid w:val="00E0347A"/>
    <w:rsid w:val="00E03C8F"/>
    <w:rsid w:val="00E10589"/>
    <w:rsid w:val="00E125B3"/>
    <w:rsid w:val="00E1440B"/>
    <w:rsid w:val="00E1459F"/>
    <w:rsid w:val="00E161B6"/>
    <w:rsid w:val="00E23873"/>
    <w:rsid w:val="00E245CB"/>
    <w:rsid w:val="00E24C10"/>
    <w:rsid w:val="00E25057"/>
    <w:rsid w:val="00E25D4D"/>
    <w:rsid w:val="00E266D3"/>
    <w:rsid w:val="00E26B5B"/>
    <w:rsid w:val="00E43628"/>
    <w:rsid w:val="00E437D9"/>
    <w:rsid w:val="00E438D3"/>
    <w:rsid w:val="00E46DAE"/>
    <w:rsid w:val="00E46FE6"/>
    <w:rsid w:val="00E5202C"/>
    <w:rsid w:val="00E56280"/>
    <w:rsid w:val="00E565DC"/>
    <w:rsid w:val="00E616CC"/>
    <w:rsid w:val="00E63368"/>
    <w:rsid w:val="00E64199"/>
    <w:rsid w:val="00E6533E"/>
    <w:rsid w:val="00E70462"/>
    <w:rsid w:val="00E712E8"/>
    <w:rsid w:val="00E71FDA"/>
    <w:rsid w:val="00E80B01"/>
    <w:rsid w:val="00E826D0"/>
    <w:rsid w:val="00E85417"/>
    <w:rsid w:val="00E92446"/>
    <w:rsid w:val="00E92909"/>
    <w:rsid w:val="00E9558A"/>
    <w:rsid w:val="00E96E68"/>
    <w:rsid w:val="00EB1727"/>
    <w:rsid w:val="00EB60DC"/>
    <w:rsid w:val="00EB65F9"/>
    <w:rsid w:val="00EC0251"/>
    <w:rsid w:val="00EC0DAF"/>
    <w:rsid w:val="00EC373C"/>
    <w:rsid w:val="00EC40E3"/>
    <w:rsid w:val="00EC6864"/>
    <w:rsid w:val="00ED07CF"/>
    <w:rsid w:val="00ED5122"/>
    <w:rsid w:val="00ED56C0"/>
    <w:rsid w:val="00ED73EB"/>
    <w:rsid w:val="00EE090D"/>
    <w:rsid w:val="00EE0B0D"/>
    <w:rsid w:val="00EE5907"/>
    <w:rsid w:val="00EF4CE2"/>
    <w:rsid w:val="00EF6AD4"/>
    <w:rsid w:val="00F00F7E"/>
    <w:rsid w:val="00F048FC"/>
    <w:rsid w:val="00F04E61"/>
    <w:rsid w:val="00F06781"/>
    <w:rsid w:val="00F0682D"/>
    <w:rsid w:val="00F144A9"/>
    <w:rsid w:val="00F1577D"/>
    <w:rsid w:val="00F232CF"/>
    <w:rsid w:val="00F23944"/>
    <w:rsid w:val="00F24BA8"/>
    <w:rsid w:val="00F24BD6"/>
    <w:rsid w:val="00F272B1"/>
    <w:rsid w:val="00F32D3F"/>
    <w:rsid w:val="00F3394B"/>
    <w:rsid w:val="00F35328"/>
    <w:rsid w:val="00F41270"/>
    <w:rsid w:val="00F42257"/>
    <w:rsid w:val="00F4408A"/>
    <w:rsid w:val="00F44900"/>
    <w:rsid w:val="00F45623"/>
    <w:rsid w:val="00F56E53"/>
    <w:rsid w:val="00F60AFA"/>
    <w:rsid w:val="00F617CA"/>
    <w:rsid w:val="00F63CBE"/>
    <w:rsid w:val="00F64133"/>
    <w:rsid w:val="00F644D0"/>
    <w:rsid w:val="00F64A8A"/>
    <w:rsid w:val="00F65344"/>
    <w:rsid w:val="00F65ADB"/>
    <w:rsid w:val="00F828E2"/>
    <w:rsid w:val="00F86E4D"/>
    <w:rsid w:val="00F911C0"/>
    <w:rsid w:val="00F9245C"/>
    <w:rsid w:val="00F93465"/>
    <w:rsid w:val="00F9356E"/>
    <w:rsid w:val="00F95E5E"/>
    <w:rsid w:val="00F97256"/>
    <w:rsid w:val="00F97E10"/>
    <w:rsid w:val="00FA4A43"/>
    <w:rsid w:val="00FA527A"/>
    <w:rsid w:val="00FA7100"/>
    <w:rsid w:val="00FA7808"/>
    <w:rsid w:val="00FB0517"/>
    <w:rsid w:val="00FB0A0A"/>
    <w:rsid w:val="00FB0F70"/>
    <w:rsid w:val="00FB13B8"/>
    <w:rsid w:val="00FB2B58"/>
    <w:rsid w:val="00FB2F7A"/>
    <w:rsid w:val="00FB5086"/>
    <w:rsid w:val="00FB56FA"/>
    <w:rsid w:val="00FC30B7"/>
    <w:rsid w:val="00FC40EE"/>
    <w:rsid w:val="00FC45CE"/>
    <w:rsid w:val="00FC46EB"/>
    <w:rsid w:val="00FC6C74"/>
    <w:rsid w:val="00FD14DA"/>
    <w:rsid w:val="00FD2AB9"/>
    <w:rsid w:val="00FD4C53"/>
    <w:rsid w:val="00FD50EE"/>
    <w:rsid w:val="00FD538E"/>
    <w:rsid w:val="00FD751D"/>
    <w:rsid w:val="00FE04EE"/>
    <w:rsid w:val="00FE0BD4"/>
    <w:rsid w:val="00FE5412"/>
    <w:rsid w:val="00FE7792"/>
    <w:rsid w:val="00FE7893"/>
    <w:rsid w:val="00FF0E0D"/>
    <w:rsid w:val="00FF66DF"/>
    <w:rsid w:val="00FF7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417"/>
    <w:pPr>
      <w:ind w:firstLine="851"/>
      <w:jc w:val="both"/>
    </w:pPr>
    <w:rPr>
      <w:sz w:val="28"/>
    </w:rPr>
  </w:style>
  <w:style w:type="paragraph" w:styleId="1">
    <w:name w:val="heading 1"/>
    <w:basedOn w:val="a"/>
    <w:next w:val="a"/>
    <w:qFormat/>
    <w:rsid w:val="00EF6AD4"/>
    <w:pPr>
      <w:keepNext/>
      <w:spacing w:line="280" w:lineRule="exact"/>
      <w:ind w:left="5670"/>
      <w:outlineLvl w:val="0"/>
    </w:pPr>
    <w:rPr>
      <w:b/>
      <w:kern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Footnote Reference/"/>
    <w:uiPriority w:val="99"/>
    <w:rsid w:val="00EF6AD4"/>
    <w:rPr>
      <w:vertAlign w:val="superscript"/>
    </w:rPr>
  </w:style>
  <w:style w:type="paragraph" w:styleId="a4">
    <w:name w:val="footnote text"/>
    <w:aliases w:val="Знак, Знак"/>
    <w:basedOn w:val="a"/>
    <w:link w:val="a5"/>
    <w:rsid w:val="00EF6AD4"/>
    <w:rPr>
      <w:sz w:val="20"/>
    </w:rPr>
  </w:style>
  <w:style w:type="paragraph" w:styleId="a6">
    <w:name w:val="Balloon Text"/>
    <w:basedOn w:val="a"/>
    <w:semiHidden/>
    <w:rsid w:val="00105B27"/>
    <w:rPr>
      <w:rFonts w:ascii="Tahoma" w:hAnsi="Tahoma" w:cs="Tahoma"/>
      <w:sz w:val="16"/>
      <w:szCs w:val="16"/>
    </w:rPr>
  </w:style>
  <w:style w:type="paragraph" w:customStyle="1" w:styleId="ConsNormal">
    <w:name w:val="ConsNormal"/>
    <w:rsid w:val="00C81880"/>
    <w:pPr>
      <w:widowControl w:val="0"/>
      <w:autoSpaceDE w:val="0"/>
      <w:autoSpaceDN w:val="0"/>
      <w:adjustRightInd w:val="0"/>
      <w:ind w:right="19772" w:firstLine="720"/>
    </w:pPr>
    <w:rPr>
      <w:rFonts w:ascii="Arial" w:hAnsi="Arial" w:cs="Arial"/>
    </w:rPr>
  </w:style>
  <w:style w:type="paragraph" w:styleId="a7">
    <w:name w:val="header"/>
    <w:basedOn w:val="a"/>
    <w:rsid w:val="008472DA"/>
    <w:pPr>
      <w:tabs>
        <w:tab w:val="center" w:pos="4677"/>
        <w:tab w:val="right" w:pos="9355"/>
      </w:tabs>
    </w:pPr>
  </w:style>
  <w:style w:type="paragraph" w:styleId="a8">
    <w:name w:val="footer"/>
    <w:basedOn w:val="a"/>
    <w:rsid w:val="008472DA"/>
    <w:pPr>
      <w:tabs>
        <w:tab w:val="center" w:pos="4677"/>
        <w:tab w:val="right" w:pos="9355"/>
      </w:tabs>
    </w:pPr>
  </w:style>
  <w:style w:type="paragraph" w:customStyle="1" w:styleId="2">
    <w:name w:val="Знак2"/>
    <w:basedOn w:val="a"/>
    <w:rsid w:val="007813BF"/>
    <w:pPr>
      <w:spacing w:after="160" w:line="240" w:lineRule="exact"/>
      <w:ind w:firstLine="0"/>
      <w:jc w:val="left"/>
    </w:pPr>
    <w:rPr>
      <w:rFonts w:ascii="Verdana" w:hAnsi="Verdana" w:cs="Verdana"/>
      <w:sz w:val="24"/>
      <w:szCs w:val="24"/>
      <w:lang w:val="en-US" w:eastAsia="en-US"/>
    </w:rPr>
  </w:style>
  <w:style w:type="paragraph" w:customStyle="1" w:styleId="ConsPlusNormal">
    <w:name w:val="ConsPlusNormal"/>
    <w:rsid w:val="004705C4"/>
    <w:pPr>
      <w:widowControl w:val="0"/>
      <w:autoSpaceDE w:val="0"/>
      <w:autoSpaceDN w:val="0"/>
      <w:adjustRightInd w:val="0"/>
      <w:ind w:firstLine="720"/>
    </w:pPr>
    <w:rPr>
      <w:rFonts w:ascii="Arial" w:hAnsi="Arial" w:cs="Arial"/>
    </w:rPr>
  </w:style>
  <w:style w:type="character" w:styleId="a9">
    <w:name w:val="page number"/>
    <w:basedOn w:val="a0"/>
    <w:rsid w:val="00DF406E"/>
  </w:style>
  <w:style w:type="paragraph" w:styleId="aa">
    <w:name w:val="endnote text"/>
    <w:basedOn w:val="a"/>
    <w:semiHidden/>
    <w:rsid w:val="007A296F"/>
    <w:rPr>
      <w:sz w:val="20"/>
    </w:rPr>
  </w:style>
  <w:style w:type="character" w:styleId="ab">
    <w:name w:val="endnote reference"/>
    <w:semiHidden/>
    <w:rsid w:val="007A296F"/>
    <w:rPr>
      <w:vertAlign w:val="superscript"/>
    </w:rPr>
  </w:style>
  <w:style w:type="character" w:customStyle="1" w:styleId="a5">
    <w:name w:val="Текст сноски Знак"/>
    <w:aliases w:val="Знак Знак, Знак Знак"/>
    <w:basedOn w:val="a0"/>
    <w:link w:val="a4"/>
    <w:rsid w:val="006F2AA4"/>
  </w:style>
  <w:style w:type="paragraph" w:customStyle="1" w:styleId="ConsPlusTitle">
    <w:name w:val="ConsPlusTitle"/>
    <w:rsid w:val="006F2AA4"/>
    <w:pPr>
      <w:widowControl w:val="0"/>
      <w:autoSpaceDE w:val="0"/>
      <w:autoSpaceDN w:val="0"/>
      <w:adjustRightInd w:val="0"/>
    </w:pPr>
    <w:rPr>
      <w:rFonts w:ascii="Arial" w:hAnsi="Arial" w:cs="Arial"/>
      <w:b/>
      <w:bCs/>
    </w:rPr>
  </w:style>
  <w:style w:type="paragraph" w:customStyle="1" w:styleId="ConsCell">
    <w:name w:val="ConsCell"/>
    <w:rsid w:val="00AC37B5"/>
    <w:rPr>
      <w:rFonts w:ascii="Consultant" w:hAnsi="Consultant" w:cs="Consultant"/>
      <w:sz w:val="24"/>
      <w:szCs w:val="24"/>
    </w:rPr>
  </w:style>
  <w:style w:type="paragraph" w:styleId="3">
    <w:name w:val="Body Text Indent 3"/>
    <w:basedOn w:val="a"/>
    <w:link w:val="30"/>
    <w:rsid w:val="00AC37B5"/>
    <w:pPr>
      <w:tabs>
        <w:tab w:val="left" w:pos="142"/>
      </w:tabs>
      <w:ind w:left="3969" w:firstLine="0"/>
    </w:pPr>
    <w:rPr>
      <w:sz w:val="20"/>
    </w:rPr>
  </w:style>
  <w:style w:type="character" w:customStyle="1" w:styleId="30">
    <w:name w:val="Основной текст с отступом 3 Знак"/>
    <w:basedOn w:val="a0"/>
    <w:link w:val="3"/>
    <w:rsid w:val="00AC37B5"/>
  </w:style>
  <w:style w:type="paragraph" w:customStyle="1" w:styleId="ConsPlusNonformat">
    <w:name w:val="ConsPlusNonformat"/>
    <w:rsid w:val="00AC37B5"/>
    <w:pPr>
      <w:widowControl w:val="0"/>
      <w:autoSpaceDE w:val="0"/>
      <w:autoSpaceDN w:val="0"/>
      <w:adjustRightInd w:val="0"/>
    </w:pPr>
    <w:rPr>
      <w:rFonts w:ascii="Courier New" w:hAnsi="Courier New" w:cs="Courier New"/>
    </w:rPr>
  </w:style>
  <w:style w:type="character" w:styleId="ac">
    <w:name w:val="Hyperlink"/>
    <w:unhideWhenUsed/>
    <w:rsid w:val="00793FF9"/>
    <w:rPr>
      <w:color w:val="0000FF"/>
      <w:u w:val="single"/>
    </w:rPr>
  </w:style>
  <w:style w:type="paragraph" w:styleId="ad">
    <w:name w:val="Document Map"/>
    <w:basedOn w:val="a"/>
    <w:link w:val="ae"/>
    <w:uiPriority w:val="99"/>
    <w:semiHidden/>
    <w:unhideWhenUsed/>
    <w:rsid w:val="000D2C40"/>
    <w:rPr>
      <w:rFonts w:ascii="Tahoma" w:hAnsi="Tahoma" w:cs="Tahoma"/>
      <w:sz w:val="16"/>
      <w:szCs w:val="16"/>
    </w:rPr>
  </w:style>
  <w:style w:type="character" w:customStyle="1" w:styleId="ae">
    <w:name w:val="Схема документа Знак"/>
    <w:link w:val="ad"/>
    <w:uiPriority w:val="99"/>
    <w:semiHidden/>
    <w:rsid w:val="000D2C40"/>
    <w:rPr>
      <w:rFonts w:ascii="Tahoma" w:hAnsi="Tahoma" w:cs="Tahoma"/>
      <w:sz w:val="16"/>
      <w:szCs w:val="16"/>
    </w:rPr>
  </w:style>
  <w:style w:type="character" w:styleId="af">
    <w:name w:val="annotation reference"/>
    <w:semiHidden/>
    <w:rsid w:val="00792BB4"/>
    <w:rPr>
      <w:sz w:val="16"/>
      <w:szCs w:val="16"/>
    </w:rPr>
  </w:style>
  <w:style w:type="paragraph" w:styleId="af0">
    <w:name w:val="annotation text"/>
    <w:basedOn w:val="a"/>
    <w:semiHidden/>
    <w:rsid w:val="00792BB4"/>
    <w:rPr>
      <w:sz w:val="20"/>
    </w:rPr>
  </w:style>
  <w:style w:type="paragraph" w:styleId="af1">
    <w:name w:val="annotation subject"/>
    <w:basedOn w:val="af0"/>
    <w:next w:val="af0"/>
    <w:semiHidden/>
    <w:rsid w:val="00792BB4"/>
    <w:rPr>
      <w:b/>
      <w:bCs/>
    </w:rPr>
  </w:style>
  <w:style w:type="table" w:styleId="af2">
    <w:name w:val="Table Grid"/>
    <w:basedOn w:val="a1"/>
    <w:uiPriority w:val="59"/>
    <w:rsid w:val="00A27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Без интервала1"/>
    <w:rsid w:val="005C51B6"/>
    <w:rPr>
      <w:rFonts w:ascii="Calibri" w:hAnsi="Calibri" w:cs="Calibri"/>
      <w:sz w:val="22"/>
      <w:szCs w:val="22"/>
    </w:rPr>
  </w:style>
  <w:style w:type="paragraph" w:customStyle="1" w:styleId="ConsPlusTextList">
    <w:name w:val="ConsPlusTextList"/>
    <w:rsid w:val="00083690"/>
    <w:pPr>
      <w:widowControl w:val="0"/>
      <w:autoSpaceDE w:val="0"/>
      <w:autoSpaceDN w:val="0"/>
      <w:adjustRightInd w:val="0"/>
    </w:pPr>
    <w:rPr>
      <w:rFonts w:ascii="Arial" w:hAnsi="Arial" w:cs="Arial"/>
    </w:rPr>
  </w:style>
  <w:style w:type="character" w:customStyle="1" w:styleId="pt-a0-000016">
    <w:name w:val="pt-a0-000016"/>
    <w:uiPriority w:val="99"/>
    <w:rsid w:val="009A1A6A"/>
  </w:style>
  <w:style w:type="paragraph" w:styleId="af3">
    <w:name w:val="No Spacing"/>
    <w:uiPriority w:val="99"/>
    <w:qFormat/>
    <w:rsid w:val="009A1A6A"/>
    <w:rPr>
      <w:rFonts w:ascii="Calibri" w:hAnsi="Calibri" w:cs="Calibri"/>
      <w:sz w:val="22"/>
      <w:szCs w:val="22"/>
    </w:rPr>
  </w:style>
  <w:style w:type="paragraph" w:customStyle="1" w:styleId="p1">
    <w:name w:val="p1"/>
    <w:basedOn w:val="a"/>
    <w:rsid w:val="007176B4"/>
    <w:pPr>
      <w:ind w:firstLine="405"/>
    </w:pPr>
    <w:rPr>
      <w:rFonts w:ascii="Arial" w:eastAsia="Calibri" w:hAnsi="Arial" w:cs="Arial"/>
      <w:color w:val="FF2600"/>
      <w:sz w:val="15"/>
      <w:szCs w:val="15"/>
    </w:rPr>
  </w:style>
  <w:style w:type="paragraph" w:customStyle="1" w:styleId="1-21">
    <w:name w:val="Средняя сетка 1 - Акцент 21"/>
    <w:basedOn w:val="a"/>
    <w:rsid w:val="0074098E"/>
    <w:pPr>
      <w:widowControl w:val="0"/>
      <w:suppressAutoHyphens/>
      <w:autoSpaceDE w:val="0"/>
      <w:ind w:left="720" w:firstLine="709"/>
    </w:pPr>
    <w:rPr>
      <w:rFonts w:eastAsia="Calibri"/>
      <w:sz w:val="20"/>
      <w:lang w:eastAsia="ar-SA"/>
    </w:rPr>
  </w:style>
  <w:style w:type="paragraph" w:customStyle="1" w:styleId="31">
    <w:name w:val="Основной текст3"/>
    <w:basedOn w:val="a"/>
    <w:rsid w:val="00CA655D"/>
    <w:pPr>
      <w:widowControl w:val="0"/>
      <w:shd w:val="clear" w:color="auto" w:fill="FFFFFF"/>
      <w:spacing w:line="446" w:lineRule="exact"/>
      <w:ind w:firstLine="0"/>
    </w:pPr>
    <w:rPr>
      <w:sz w:val="25"/>
      <w:szCs w:val="25"/>
    </w:rPr>
  </w:style>
  <w:style w:type="character" w:customStyle="1" w:styleId="20">
    <w:name w:val="Основной текст2"/>
    <w:rsid w:val="00CA655D"/>
    <w:rPr>
      <w:rFonts w:ascii="Times New Roman" w:eastAsia="Times New Roman" w:hAnsi="Times New Roman" w:cs="Times New Roman" w:hint="default"/>
      <w:color w:val="000000"/>
      <w:spacing w:val="0"/>
      <w:w w:val="100"/>
      <w:position w:val="0"/>
      <w:sz w:val="25"/>
      <w:szCs w:val="25"/>
      <w:shd w:val="clear" w:color="auto" w:fill="FFFFFF"/>
    </w:rPr>
  </w:style>
  <w:style w:type="paragraph" w:customStyle="1" w:styleId="-12">
    <w:name w:val="Цветной список - Акцент 12"/>
    <w:basedOn w:val="a"/>
    <w:uiPriority w:val="34"/>
    <w:qFormat/>
    <w:rsid w:val="00E5202C"/>
    <w:pPr>
      <w:spacing w:after="200" w:line="276" w:lineRule="auto"/>
      <w:ind w:left="720" w:firstLine="709"/>
      <w:contextualSpacing/>
    </w:pPr>
    <w:rPr>
      <w:rFonts w:ascii="Calibri" w:hAnsi="Calibri"/>
      <w:sz w:val="22"/>
      <w:szCs w:val="22"/>
      <w:lang w:eastAsia="en-US"/>
    </w:rPr>
  </w:style>
  <w:style w:type="paragraph" w:customStyle="1" w:styleId="p2">
    <w:name w:val="p2"/>
    <w:basedOn w:val="a"/>
    <w:rsid w:val="00E5202C"/>
    <w:pPr>
      <w:ind w:firstLine="426"/>
    </w:pPr>
    <w:rPr>
      <w:rFonts w:ascii="Arial" w:eastAsia="Calibri" w:hAnsi="Arial" w:cs="Arial"/>
      <w:color w:val="FF2600"/>
      <w:sz w:val="15"/>
      <w:szCs w:val="15"/>
    </w:rPr>
  </w:style>
  <w:style w:type="paragraph" w:styleId="32">
    <w:name w:val="toc 3"/>
    <w:basedOn w:val="a"/>
    <w:next w:val="a"/>
    <w:autoRedefine/>
    <w:semiHidden/>
    <w:rsid w:val="00C82FD9"/>
    <w:pPr>
      <w:widowControl w:val="0"/>
      <w:suppressAutoHyphens/>
      <w:autoSpaceDE w:val="0"/>
      <w:ind w:left="400" w:firstLine="709"/>
    </w:pPr>
    <w:rPr>
      <w:rFonts w:eastAsia="Calibri"/>
      <w:sz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417"/>
    <w:pPr>
      <w:ind w:firstLine="851"/>
      <w:jc w:val="both"/>
    </w:pPr>
    <w:rPr>
      <w:sz w:val="28"/>
    </w:rPr>
  </w:style>
  <w:style w:type="paragraph" w:styleId="1">
    <w:name w:val="heading 1"/>
    <w:basedOn w:val="a"/>
    <w:next w:val="a"/>
    <w:qFormat/>
    <w:rsid w:val="00EF6AD4"/>
    <w:pPr>
      <w:keepNext/>
      <w:spacing w:line="280" w:lineRule="exact"/>
      <w:ind w:left="5670"/>
      <w:outlineLvl w:val="0"/>
    </w:pPr>
    <w:rPr>
      <w:b/>
      <w:kern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Footnote Reference/"/>
    <w:uiPriority w:val="99"/>
    <w:rsid w:val="00EF6AD4"/>
    <w:rPr>
      <w:vertAlign w:val="superscript"/>
    </w:rPr>
  </w:style>
  <w:style w:type="paragraph" w:styleId="a4">
    <w:name w:val="footnote text"/>
    <w:aliases w:val="Знак, Знак"/>
    <w:basedOn w:val="a"/>
    <w:link w:val="a5"/>
    <w:rsid w:val="00EF6AD4"/>
    <w:rPr>
      <w:sz w:val="20"/>
    </w:rPr>
  </w:style>
  <w:style w:type="paragraph" w:styleId="a6">
    <w:name w:val="Balloon Text"/>
    <w:basedOn w:val="a"/>
    <w:semiHidden/>
    <w:rsid w:val="00105B27"/>
    <w:rPr>
      <w:rFonts w:ascii="Tahoma" w:hAnsi="Tahoma" w:cs="Tahoma"/>
      <w:sz w:val="16"/>
      <w:szCs w:val="16"/>
    </w:rPr>
  </w:style>
  <w:style w:type="paragraph" w:customStyle="1" w:styleId="ConsNormal">
    <w:name w:val="ConsNormal"/>
    <w:rsid w:val="00C81880"/>
    <w:pPr>
      <w:widowControl w:val="0"/>
      <w:autoSpaceDE w:val="0"/>
      <w:autoSpaceDN w:val="0"/>
      <w:adjustRightInd w:val="0"/>
      <w:ind w:right="19772" w:firstLine="720"/>
    </w:pPr>
    <w:rPr>
      <w:rFonts w:ascii="Arial" w:hAnsi="Arial" w:cs="Arial"/>
    </w:rPr>
  </w:style>
  <w:style w:type="paragraph" w:styleId="a7">
    <w:name w:val="header"/>
    <w:basedOn w:val="a"/>
    <w:rsid w:val="008472DA"/>
    <w:pPr>
      <w:tabs>
        <w:tab w:val="center" w:pos="4677"/>
        <w:tab w:val="right" w:pos="9355"/>
      </w:tabs>
    </w:pPr>
  </w:style>
  <w:style w:type="paragraph" w:styleId="a8">
    <w:name w:val="footer"/>
    <w:basedOn w:val="a"/>
    <w:rsid w:val="008472DA"/>
    <w:pPr>
      <w:tabs>
        <w:tab w:val="center" w:pos="4677"/>
        <w:tab w:val="right" w:pos="9355"/>
      </w:tabs>
    </w:pPr>
  </w:style>
  <w:style w:type="paragraph" w:customStyle="1" w:styleId="2">
    <w:name w:val="Знак2"/>
    <w:basedOn w:val="a"/>
    <w:rsid w:val="007813BF"/>
    <w:pPr>
      <w:spacing w:after="160" w:line="240" w:lineRule="exact"/>
      <w:ind w:firstLine="0"/>
      <w:jc w:val="left"/>
    </w:pPr>
    <w:rPr>
      <w:rFonts w:ascii="Verdana" w:hAnsi="Verdana" w:cs="Verdana"/>
      <w:sz w:val="24"/>
      <w:szCs w:val="24"/>
      <w:lang w:val="en-US" w:eastAsia="en-US"/>
    </w:rPr>
  </w:style>
  <w:style w:type="paragraph" w:customStyle="1" w:styleId="ConsPlusNormal">
    <w:name w:val="ConsPlusNormal"/>
    <w:rsid w:val="004705C4"/>
    <w:pPr>
      <w:widowControl w:val="0"/>
      <w:autoSpaceDE w:val="0"/>
      <w:autoSpaceDN w:val="0"/>
      <w:adjustRightInd w:val="0"/>
      <w:ind w:firstLine="720"/>
    </w:pPr>
    <w:rPr>
      <w:rFonts w:ascii="Arial" w:hAnsi="Arial" w:cs="Arial"/>
    </w:rPr>
  </w:style>
  <w:style w:type="character" w:styleId="a9">
    <w:name w:val="page number"/>
    <w:basedOn w:val="a0"/>
    <w:rsid w:val="00DF406E"/>
  </w:style>
  <w:style w:type="paragraph" w:styleId="aa">
    <w:name w:val="endnote text"/>
    <w:basedOn w:val="a"/>
    <w:semiHidden/>
    <w:rsid w:val="007A296F"/>
    <w:rPr>
      <w:sz w:val="20"/>
    </w:rPr>
  </w:style>
  <w:style w:type="character" w:styleId="ab">
    <w:name w:val="endnote reference"/>
    <w:semiHidden/>
    <w:rsid w:val="007A296F"/>
    <w:rPr>
      <w:vertAlign w:val="superscript"/>
    </w:rPr>
  </w:style>
  <w:style w:type="character" w:customStyle="1" w:styleId="a5">
    <w:name w:val="Текст сноски Знак"/>
    <w:aliases w:val="Знак Знак, Знак Знак"/>
    <w:basedOn w:val="a0"/>
    <w:link w:val="a4"/>
    <w:rsid w:val="006F2AA4"/>
  </w:style>
  <w:style w:type="paragraph" w:customStyle="1" w:styleId="ConsPlusTitle">
    <w:name w:val="ConsPlusTitle"/>
    <w:rsid w:val="006F2AA4"/>
    <w:pPr>
      <w:widowControl w:val="0"/>
      <w:autoSpaceDE w:val="0"/>
      <w:autoSpaceDN w:val="0"/>
      <w:adjustRightInd w:val="0"/>
    </w:pPr>
    <w:rPr>
      <w:rFonts w:ascii="Arial" w:hAnsi="Arial" w:cs="Arial"/>
      <w:b/>
      <w:bCs/>
    </w:rPr>
  </w:style>
  <w:style w:type="paragraph" w:customStyle="1" w:styleId="ConsCell">
    <w:name w:val="ConsCell"/>
    <w:rsid w:val="00AC37B5"/>
    <w:rPr>
      <w:rFonts w:ascii="Consultant" w:hAnsi="Consultant" w:cs="Consultant"/>
      <w:sz w:val="24"/>
      <w:szCs w:val="24"/>
    </w:rPr>
  </w:style>
  <w:style w:type="paragraph" w:styleId="3">
    <w:name w:val="Body Text Indent 3"/>
    <w:basedOn w:val="a"/>
    <w:link w:val="30"/>
    <w:rsid w:val="00AC37B5"/>
    <w:pPr>
      <w:tabs>
        <w:tab w:val="left" w:pos="142"/>
      </w:tabs>
      <w:ind w:left="3969" w:firstLine="0"/>
    </w:pPr>
    <w:rPr>
      <w:sz w:val="20"/>
    </w:rPr>
  </w:style>
  <w:style w:type="character" w:customStyle="1" w:styleId="30">
    <w:name w:val="Основной текст с отступом 3 Знак"/>
    <w:basedOn w:val="a0"/>
    <w:link w:val="3"/>
    <w:rsid w:val="00AC37B5"/>
  </w:style>
  <w:style w:type="paragraph" w:customStyle="1" w:styleId="ConsPlusNonformat">
    <w:name w:val="ConsPlusNonformat"/>
    <w:rsid w:val="00AC37B5"/>
    <w:pPr>
      <w:widowControl w:val="0"/>
      <w:autoSpaceDE w:val="0"/>
      <w:autoSpaceDN w:val="0"/>
      <w:adjustRightInd w:val="0"/>
    </w:pPr>
    <w:rPr>
      <w:rFonts w:ascii="Courier New" w:hAnsi="Courier New" w:cs="Courier New"/>
    </w:rPr>
  </w:style>
  <w:style w:type="character" w:styleId="ac">
    <w:name w:val="Hyperlink"/>
    <w:unhideWhenUsed/>
    <w:rsid w:val="00793FF9"/>
    <w:rPr>
      <w:color w:val="0000FF"/>
      <w:u w:val="single"/>
    </w:rPr>
  </w:style>
  <w:style w:type="paragraph" w:styleId="ad">
    <w:name w:val="Document Map"/>
    <w:basedOn w:val="a"/>
    <w:link w:val="ae"/>
    <w:uiPriority w:val="99"/>
    <w:semiHidden/>
    <w:unhideWhenUsed/>
    <w:rsid w:val="000D2C40"/>
    <w:rPr>
      <w:rFonts w:ascii="Tahoma" w:hAnsi="Tahoma" w:cs="Tahoma"/>
      <w:sz w:val="16"/>
      <w:szCs w:val="16"/>
    </w:rPr>
  </w:style>
  <w:style w:type="character" w:customStyle="1" w:styleId="ae">
    <w:name w:val="Схема документа Знак"/>
    <w:link w:val="ad"/>
    <w:uiPriority w:val="99"/>
    <w:semiHidden/>
    <w:rsid w:val="000D2C40"/>
    <w:rPr>
      <w:rFonts w:ascii="Tahoma" w:hAnsi="Tahoma" w:cs="Tahoma"/>
      <w:sz w:val="16"/>
      <w:szCs w:val="16"/>
    </w:rPr>
  </w:style>
  <w:style w:type="character" w:styleId="af">
    <w:name w:val="annotation reference"/>
    <w:semiHidden/>
    <w:rsid w:val="00792BB4"/>
    <w:rPr>
      <w:sz w:val="16"/>
      <w:szCs w:val="16"/>
    </w:rPr>
  </w:style>
  <w:style w:type="paragraph" w:styleId="af0">
    <w:name w:val="annotation text"/>
    <w:basedOn w:val="a"/>
    <w:semiHidden/>
    <w:rsid w:val="00792BB4"/>
    <w:rPr>
      <w:sz w:val="20"/>
    </w:rPr>
  </w:style>
  <w:style w:type="paragraph" w:styleId="af1">
    <w:name w:val="annotation subject"/>
    <w:basedOn w:val="af0"/>
    <w:next w:val="af0"/>
    <w:semiHidden/>
    <w:rsid w:val="00792BB4"/>
    <w:rPr>
      <w:b/>
      <w:bCs/>
    </w:rPr>
  </w:style>
  <w:style w:type="table" w:styleId="af2">
    <w:name w:val="Table Grid"/>
    <w:basedOn w:val="a1"/>
    <w:uiPriority w:val="59"/>
    <w:rsid w:val="00A27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Без интервала1"/>
    <w:rsid w:val="005C51B6"/>
    <w:rPr>
      <w:rFonts w:ascii="Calibri" w:hAnsi="Calibri" w:cs="Calibri"/>
      <w:sz w:val="22"/>
      <w:szCs w:val="22"/>
    </w:rPr>
  </w:style>
  <w:style w:type="paragraph" w:customStyle="1" w:styleId="ConsPlusTextList">
    <w:name w:val="ConsPlusTextList"/>
    <w:rsid w:val="00083690"/>
    <w:pPr>
      <w:widowControl w:val="0"/>
      <w:autoSpaceDE w:val="0"/>
      <w:autoSpaceDN w:val="0"/>
      <w:adjustRightInd w:val="0"/>
    </w:pPr>
    <w:rPr>
      <w:rFonts w:ascii="Arial" w:hAnsi="Arial" w:cs="Arial"/>
    </w:rPr>
  </w:style>
  <w:style w:type="character" w:customStyle="1" w:styleId="pt-a0-000016">
    <w:name w:val="pt-a0-000016"/>
    <w:uiPriority w:val="99"/>
    <w:rsid w:val="009A1A6A"/>
  </w:style>
  <w:style w:type="paragraph" w:styleId="af3">
    <w:name w:val="No Spacing"/>
    <w:uiPriority w:val="99"/>
    <w:qFormat/>
    <w:rsid w:val="009A1A6A"/>
    <w:rPr>
      <w:rFonts w:ascii="Calibri" w:hAnsi="Calibri" w:cs="Calibri"/>
      <w:sz w:val="22"/>
      <w:szCs w:val="22"/>
    </w:rPr>
  </w:style>
  <w:style w:type="paragraph" w:customStyle="1" w:styleId="p1">
    <w:name w:val="p1"/>
    <w:basedOn w:val="a"/>
    <w:rsid w:val="007176B4"/>
    <w:pPr>
      <w:ind w:firstLine="405"/>
    </w:pPr>
    <w:rPr>
      <w:rFonts w:ascii="Arial" w:eastAsia="Calibri" w:hAnsi="Arial" w:cs="Arial"/>
      <w:color w:val="FF2600"/>
      <w:sz w:val="15"/>
      <w:szCs w:val="15"/>
    </w:rPr>
  </w:style>
  <w:style w:type="paragraph" w:customStyle="1" w:styleId="1-21">
    <w:name w:val="Средняя сетка 1 - Акцент 21"/>
    <w:basedOn w:val="a"/>
    <w:rsid w:val="0074098E"/>
    <w:pPr>
      <w:widowControl w:val="0"/>
      <w:suppressAutoHyphens/>
      <w:autoSpaceDE w:val="0"/>
      <w:ind w:left="720" w:firstLine="709"/>
    </w:pPr>
    <w:rPr>
      <w:rFonts w:eastAsia="Calibri"/>
      <w:sz w:val="20"/>
      <w:lang w:eastAsia="ar-SA"/>
    </w:rPr>
  </w:style>
  <w:style w:type="paragraph" w:customStyle="1" w:styleId="31">
    <w:name w:val="Основной текст3"/>
    <w:basedOn w:val="a"/>
    <w:rsid w:val="00CA655D"/>
    <w:pPr>
      <w:widowControl w:val="0"/>
      <w:shd w:val="clear" w:color="auto" w:fill="FFFFFF"/>
      <w:spacing w:line="446" w:lineRule="exact"/>
      <w:ind w:firstLine="0"/>
    </w:pPr>
    <w:rPr>
      <w:sz w:val="25"/>
      <w:szCs w:val="25"/>
    </w:rPr>
  </w:style>
  <w:style w:type="character" w:customStyle="1" w:styleId="20">
    <w:name w:val="Основной текст2"/>
    <w:rsid w:val="00CA655D"/>
    <w:rPr>
      <w:rFonts w:ascii="Times New Roman" w:eastAsia="Times New Roman" w:hAnsi="Times New Roman" w:cs="Times New Roman" w:hint="default"/>
      <w:color w:val="000000"/>
      <w:spacing w:val="0"/>
      <w:w w:val="100"/>
      <w:position w:val="0"/>
      <w:sz w:val="25"/>
      <w:szCs w:val="25"/>
      <w:shd w:val="clear" w:color="auto" w:fill="FFFFFF"/>
    </w:rPr>
  </w:style>
  <w:style w:type="paragraph" w:customStyle="1" w:styleId="-12">
    <w:name w:val="Цветной список - Акцент 12"/>
    <w:basedOn w:val="a"/>
    <w:uiPriority w:val="34"/>
    <w:qFormat/>
    <w:rsid w:val="00E5202C"/>
    <w:pPr>
      <w:spacing w:after="200" w:line="276" w:lineRule="auto"/>
      <w:ind w:left="720" w:firstLine="709"/>
      <w:contextualSpacing/>
    </w:pPr>
    <w:rPr>
      <w:rFonts w:ascii="Calibri" w:hAnsi="Calibri"/>
      <w:sz w:val="22"/>
      <w:szCs w:val="22"/>
      <w:lang w:eastAsia="en-US"/>
    </w:rPr>
  </w:style>
  <w:style w:type="paragraph" w:customStyle="1" w:styleId="p2">
    <w:name w:val="p2"/>
    <w:basedOn w:val="a"/>
    <w:rsid w:val="00E5202C"/>
    <w:pPr>
      <w:ind w:firstLine="426"/>
    </w:pPr>
    <w:rPr>
      <w:rFonts w:ascii="Arial" w:eastAsia="Calibri" w:hAnsi="Arial" w:cs="Arial"/>
      <w:color w:val="FF2600"/>
      <w:sz w:val="15"/>
      <w:szCs w:val="15"/>
    </w:rPr>
  </w:style>
  <w:style w:type="paragraph" w:styleId="32">
    <w:name w:val="toc 3"/>
    <w:basedOn w:val="a"/>
    <w:next w:val="a"/>
    <w:autoRedefine/>
    <w:semiHidden/>
    <w:rsid w:val="00C82FD9"/>
    <w:pPr>
      <w:widowControl w:val="0"/>
      <w:suppressAutoHyphens/>
      <w:autoSpaceDE w:val="0"/>
      <w:ind w:left="400" w:firstLine="709"/>
    </w:pPr>
    <w:rPr>
      <w:rFonts w:eastAsia="Calibri"/>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7679">
      <w:bodyDiv w:val="1"/>
      <w:marLeft w:val="0"/>
      <w:marRight w:val="0"/>
      <w:marTop w:val="0"/>
      <w:marBottom w:val="0"/>
      <w:divBdr>
        <w:top w:val="none" w:sz="0" w:space="0" w:color="auto"/>
        <w:left w:val="none" w:sz="0" w:space="0" w:color="auto"/>
        <w:bottom w:val="none" w:sz="0" w:space="0" w:color="auto"/>
        <w:right w:val="none" w:sz="0" w:space="0" w:color="auto"/>
      </w:divBdr>
    </w:div>
    <w:div w:id="106044812">
      <w:bodyDiv w:val="1"/>
      <w:marLeft w:val="0"/>
      <w:marRight w:val="0"/>
      <w:marTop w:val="0"/>
      <w:marBottom w:val="0"/>
      <w:divBdr>
        <w:top w:val="none" w:sz="0" w:space="0" w:color="auto"/>
        <w:left w:val="none" w:sz="0" w:space="0" w:color="auto"/>
        <w:bottom w:val="none" w:sz="0" w:space="0" w:color="auto"/>
        <w:right w:val="none" w:sz="0" w:space="0" w:color="auto"/>
      </w:divBdr>
    </w:div>
    <w:div w:id="220216120">
      <w:bodyDiv w:val="1"/>
      <w:marLeft w:val="0"/>
      <w:marRight w:val="0"/>
      <w:marTop w:val="0"/>
      <w:marBottom w:val="0"/>
      <w:divBdr>
        <w:top w:val="none" w:sz="0" w:space="0" w:color="auto"/>
        <w:left w:val="none" w:sz="0" w:space="0" w:color="auto"/>
        <w:bottom w:val="none" w:sz="0" w:space="0" w:color="auto"/>
        <w:right w:val="none" w:sz="0" w:space="0" w:color="auto"/>
      </w:divBdr>
    </w:div>
    <w:div w:id="255671732">
      <w:bodyDiv w:val="1"/>
      <w:marLeft w:val="0"/>
      <w:marRight w:val="0"/>
      <w:marTop w:val="0"/>
      <w:marBottom w:val="0"/>
      <w:divBdr>
        <w:top w:val="none" w:sz="0" w:space="0" w:color="auto"/>
        <w:left w:val="none" w:sz="0" w:space="0" w:color="auto"/>
        <w:bottom w:val="none" w:sz="0" w:space="0" w:color="auto"/>
        <w:right w:val="none" w:sz="0" w:space="0" w:color="auto"/>
      </w:divBdr>
    </w:div>
    <w:div w:id="268852013">
      <w:bodyDiv w:val="1"/>
      <w:marLeft w:val="0"/>
      <w:marRight w:val="0"/>
      <w:marTop w:val="0"/>
      <w:marBottom w:val="0"/>
      <w:divBdr>
        <w:top w:val="none" w:sz="0" w:space="0" w:color="auto"/>
        <w:left w:val="none" w:sz="0" w:space="0" w:color="auto"/>
        <w:bottom w:val="none" w:sz="0" w:space="0" w:color="auto"/>
        <w:right w:val="none" w:sz="0" w:space="0" w:color="auto"/>
      </w:divBdr>
    </w:div>
    <w:div w:id="411200079">
      <w:bodyDiv w:val="1"/>
      <w:marLeft w:val="0"/>
      <w:marRight w:val="0"/>
      <w:marTop w:val="0"/>
      <w:marBottom w:val="0"/>
      <w:divBdr>
        <w:top w:val="none" w:sz="0" w:space="0" w:color="auto"/>
        <w:left w:val="none" w:sz="0" w:space="0" w:color="auto"/>
        <w:bottom w:val="none" w:sz="0" w:space="0" w:color="auto"/>
        <w:right w:val="none" w:sz="0" w:space="0" w:color="auto"/>
      </w:divBdr>
    </w:div>
    <w:div w:id="486169308">
      <w:bodyDiv w:val="1"/>
      <w:marLeft w:val="0"/>
      <w:marRight w:val="0"/>
      <w:marTop w:val="0"/>
      <w:marBottom w:val="0"/>
      <w:divBdr>
        <w:top w:val="none" w:sz="0" w:space="0" w:color="auto"/>
        <w:left w:val="none" w:sz="0" w:space="0" w:color="auto"/>
        <w:bottom w:val="none" w:sz="0" w:space="0" w:color="auto"/>
        <w:right w:val="none" w:sz="0" w:space="0" w:color="auto"/>
      </w:divBdr>
    </w:div>
    <w:div w:id="695817049">
      <w:bodyDiv w:val="1"/>
      <w:marLeft w:val="0"/>
      <w:marRight w:val="0"/>
      <w:marTop w:val="0"/>
      <w:marBottom w:val="0"/>
      <w:divBdr>
        <w:top w:val="none" w:sz="0" w:space="0" w:color="auto"/>
        <w:left w:val="none" w:sz="0" w:space="0" w:color="auto"/>
        <w:bottom w:val="none" w:sz="0" w:space="0" w:color="auto"/>
        <w:right w:val="none" w:sz="0" w:space="0" w:color="auto"/>
      </w:divBdr>
    </w:div>
    <w:div w:id="700056509">
      <w:bodyDiv w:val="1"/>
      <w:marLeft w:val="0"/>
      <w:marRight w:val="0"/>
      <w:marTop w:val="0"/>
      <w:marBottom w:val="0"/>
      <w:divBdr>
        <w:top w:val="none" w:sz="0" w:space="0" w:color="auto"/>
        <w:left w:val="none" w:sz="0" w:space="0" w:color="auto"/>
        <w:bottom w:val="none" w:sz="0" w:space="0" w:color="auto"/>
        <w:right w:val="none" w:sz="0" w:space="0" w:color="auto"/>
      </w:divBdr>
    </w:div>
    <w:div w:id="777524963">
      <w:bodyDiv w:val="1"/>
      <w:marLeft w:val="0"/>
      <w:marRight w:val="0"/>
      <w:marTop w:val="0"/>
      <w:marBottom w:val="0"/>
      <w:divBdr>
        <w:top w:val="none" w:sz="0" w:space="0" w:color="auto"/>
        <w:left w:val="none" w:sz="0" w:space="0" w:color="auto"/>
        <w:bottom w:val="none" w:sz="0" w:space="0" w:color="auto"/>
        <w:right w:val="none" w:sz="0" w:space="0" w:color="auto"/>
      </w:divBdr>
    </w:div>
    <w:div w:id="835993208">
      <w:bodyDiv w:val="1"/>
      <w:marLeft w:val="0"/>
      <w:marRight w:val="0"/>
      <w:marTop w:val="0"/>
      <w:marBottom w:val="0"/>
      <w:divBdr>
        <w:top w:val="none" w:sz="0" w:space="0" w:color="auto"/>
        <w:left w:val="none" w:sz="0" w:space="0" w:color="auto"/>
        <w:bottom w:val="none" w:sz="0" w:space="0" w:color="auto"/>
        <w:right w:val="none" w:sz="0" w:space="0" w:color="auto"/>
      </w:divBdr>
    </w:div>
    <w:div w:id="841890727">
      <w:bodyDiv w:val="1"/>
      <w:marLeft w:val="0"/>
      <w:marRight w:val="0"/>
      <w:marTop w:val="0"/>
      <w:marBottom w:val="0"/>
      <w:divBdr>
        <w:top w:val="none" w:sz="0" w:space="0" w:color="auto"/>
        <w:left w:val="none" w:sz="0" w:space="0" w:color="auto"/>
        <w:bottom w:val="none" w:sz="0" w:space="0" w:color="auto"/>
        <w:right w:val="none" w:sz="0" w:space="0" w:color="auto"/>
      </w:divBdr>
    </w:div>
    <w:div w:id="874075199">
      <w:bodyDiv w:val="1"/>
      <w:marLeft w:val="0"/>
      <w:marRight w:val="0"/>
      <w:marTop w:val="0"/>
      <w:marBottom w:val="0"/>
      <w:divBdr>
        <w:top w:val="none" w:sz="0" w:space="0" w:color="auto"/>
        <w:left w:val="none" w:sz="0" w:space="0" w:color="auto"/>
        <w:bottom w:val="none" w:sz="0" w:space="0" w:color="auto"/>
        <w:right w:val="none" w:sz="0" w:space="0" w:color="auto"/>
      </w:divBdr>
    </w:div>
    <w:div w:id="954367673">
      <w:bodyDiv w:val="1"/>
      <w:marLeft w:val="0"/>
      <w:marRight w:val="0"/>
      <w:marTop w:val="0"/>
      <w:marBottom w:val="0"/>
      <w:divBdr>
        <w:top w:val="none" w:sz="0" w:space="0" w:color="auto"/>
        <w:left w:val="none" w:sz="0" w:space="0" w:color="auto"/>
        <w:bottom w:val="none" w:sz="0" w:space="0" w:color="auto"/>
        <w:right w:val="none" w:sz="0" w:space="0" w:color="auto"/>
      </w:divBdr>
    </w:div>
    <w:div w:id="984435003">
      <w:bodyDiv w:val="1"/>
      <w:marLeft w:val="0"/>
      <w:marRight w:val="0"/>
      <w:marTop w:val="0"/>
      <w:marBottom w:val="0"/>
      <w:divBdr>
        <w:top w:val="none" w:sz="0" w:space="0" w:color="auto"/>
        <w:left w:val="none" w:sz="0" w:space="0" w:color="auto"/>
        <w:bottom w:val="none" w:sz="0" w:space="0" w:color="auto"/>
        <w:right w:val="none" w:sz="0" w:space="0" w:color="auto"/>
      </w:divBdr>
    </w:div>
    <w:div w:id="1158233049">
      <w:bodyDiv w:val="1"/>
      <w:marLeft w:val="0"/>
      <w:marRight w:val="0"/>
      <w:marTop w:val="0"/>
      <w:marBottom w:val="0"/>
      <w:divBdr>
        <w:top w:val="none" w:sz="0" w:space="0" w:color="auto"/>
        <w:left w:val="none" w:sz="0" w:space="0" w:color="auto"/>
        <w:bottom w:val="none" w:sz="0" w:space="0" w:color="auto"/>
        <w:right w:val="none" w:sz="0" w:space="0" w:color="auto"/>
      </w:divBdr>
    </w:div>
    <w:div w:id="1169180027">
      <w:bodyDiv w:val="1"/>
      <w:marLeft w:val="0"/>
      <w:marRight w:val="0"/>
      <w:marTop w:val="0"/>
      <w:marBottom w:val="0"/>
      <w:divBdr>
        <w:top w:val="none" w:sz="0" w:space="0" w:color="auto"/>
        <w:left w:val="none" w:sz="0" w:space="0" w:color="auto"/>
        <w:bottom w:val="none" w:sz="0" w:space="0" w:color="auto"/>
        <w:right w:val="none" w:sz="0" w:space="0" w:color="auto"/>
      </w:divBdr>
    </w:div>
    <w:div w:id="1265068350">
      <w:bodyDiv w:val="1"/>
      <w:marLeft w:val="0"/>
      <w:marRight w:val="0"/>
      <w:marTop w:val="0"/>
      <w:marBottom w:val="0"/>
      <w:divBdr>
        <w:top w:val="none" w:sz="0" w:space="0" w:color="auto"/>
        <w:left w:val="none" w:sz="0" w:space="0" w:color="auto"/>
        <w:bottom w:val="none" w:sz="0" w:space="0" w:color="auto"/>
        <w:right w:val="none" w:sz="0" w:space="0" w:color="auto"/>
      </w:divBdr>
    </w:div>
    <w:div w:id="1423917139">
      <w:bodyDiv w:val="1"/>
      <w:marLeft w:val="0"/>
      <w:marRight w:val="0"/>
      <w:marTop w:val="0"/>
      <w:marBottom w:val="0"/>
      <w:divBdr>
        <w:top w:val="none" w:sz="0" w:space="0" w:color="auto"/>
        <w:left w:val="none" w:sz="0" w:space="0" w:color="auto"/>
        <w:bottom w:val="none" w:sz="0" w:space="0" w:color="auto"/>
        <w:right w:val="none" w:sz="0" w:space="0" w:color="auto"/>
      </w:divBdr>
    </w:div>
    <w:div w:id="1436052639">
      <w:bodyDiv w:val="1"/>
      <w:marLeft w:val="0"/>
      <w:marRight w:val="0"/>
      <w:marTop w:val="0"/>
      <w:marBottom w:val="0"/>
      <w:divBdr>
        <w:top w:val="none" w:sz="0" w:space="0" w:color="auto"/>
        <w:left w:val="none" w:sz="0" w:space="0" w:color="auto"/>
        <w:bottom w:val="none" w:sz="0" w:space="0" w:color="auto"/>
        <w:right w:val="none" w:sz="0" w:space="0" w:color="auto"/>
      </w:divBdr>
    </w:div>
    <w:div w:id="1447849019">
      <w:bodyDiv w:val="1"/>
      <w:marLeft w:val="0"/>
      <w:marRight w:val="0"/>
      <w:marTop w:val="0"/>
      <w:marBottom w:val="0"/>
      <w:divBdr>
        <w:top w:val="none" w:sz="0" w:space="0" w:color="auto"/>
        <w:left w:val="none" w:sz="0" w:space="0" w:color="auto"/>
        <w:bottom w:val="none" w:sz="0" w:space="0" w:color="auto"/>
        <w:right w:val="none" w:sz="0" w:space="0" w:color="auto"/>
      </w:divBdr>
    </w:div>
    <w:div w:id="1516268086">
      <w:bodyDiv w:val="1"/>
      <w:marLeft w:val="0"/>
      <w:marRight w:val="0"/>
      <w:marTop w:val="0"/>
      <w:marBottom w:val="0"/>
      <w:divBdr>
        <w:top w:val="none" w:sz="0" w:space="0" w:color="auto"/>
        <w:left w:val="none" w:sz="0" w:space="0" w:color="auto"/>
        <w:bottom w:val="none" w:sz="0" w:space="0" w:color="auto"/>
        <w:right w:val="none" w:sz="0" w:space="0" w:color="auto"/>
      </w:divBdr>
    </w:div>
    <w:div w:id="1541741300">
      <w:bodyDiv w:val="1"/>
      <w:marLeft w:val="0"/>
      <w:marRight w:val="0"/>
      <w:marTop w:val="0"/>
      <w:marBottom w:val="0"/>
      <w:divBdr>
        <w:top w:val="none" w:sz="0" w:space="0" w:color="auto"/>
        <w:left w:val="none" w:sz="0" w:space="0" w:color="auto"/>
        <w:bottom w:val="none" w:sz="0" w:space="0" w:color="auto"/>
        <w:right w:val="none" w:sz="0" w:space="0" w:color="auto"/>
      </w:divBdr>
    </w:div>
    <w:div w:id="1599871988">
      <w:bodyDiv w:val="1"/>
      <w:marLeft w:val="0"/>
      <w:marRight w:val="0"/>
      <w:marTop w:val="0"/>
      <w:marBottom w:val="0"/>
      <w:divBdr>
        <w:top w:val="none" w:sz="0" w:space="0" w:color="auto"/>
        <w:left w:val="none" w:sz="0" w:space="0" w:color="auto"/>
        <w:bottom w:val="none" w:sz="0" w:space="0" w:color="auto"/>
        <w:right w:val="none" w:sz="0" w:space="0" w:color="auto"/>
      </w:divBdr>
    </w:div>
    <w:div w:id="1647390992">
      <w:bodyDiv w:val="1"/>
      <w:marLeft w:val="0"/>
      <w:marRight w:val="0"/>
      <w:marTop w:val="0"/>
      <w:marBottom w:val="0"/>
      <w:divBdr>
        <w:top w:val="none" w:sz="0" w:space="0" w:color="auto"/>
        <w:left w:val="none" w:sz="0" w:space="0" w:color="auto"/>
        <w:bottom w:val="none" w:sz="0" w:space="0" w:color="auto"/>
        <w:right w:val="none" w:sz="0" w:space="0" w:color="auto"/>
      </w:divBdr>
    </w:div>
    <w:div w:id="1678842394">
      <w:bodyDiv w:val="1"/>
      <w:marLeft w:val="0"/>
      <w:marRight w:val="0"/>
      <w:marTop w:val="0"/>
      <w:marBottom w:val="0"/>
      <w:divBdr>
        <w:top w:val="none" w:sz="0" w:space="0" w:color="auto"/>
        <w:left w:val="none" w:sz="0" w:space="0" w:color="auto"/>
        <w:bottom w:val="none" w:sz="0" w:space="0" w:color="auto"/>
        <w:right w:val="none" w:sz="0" w:space="0" w:color="auto"/>
      </w:divBdr>
    </w:div>
    <w:div w:id="1732188053">
      <w:bodyDiv w:val="1"/>
      <w:marLeft w:val="0"/>
      <w:marRight w:val="0"/>
      <w:marTop w:val="0"/>
      <w:marBottom w:val="0"/>
      <w:divBdr>
        <w:top w:val="none" w:sz="0" w:space="0" w:color="auto"/>
        <w:left w:val="none" w:sz="0" w:space="0" w:color="auto"/>
        <w:bottom w:val="none" w:sz="0" w:space="0" w:color="auto"/>
        <w:right w:val="none" w:sz="0" w:space="0" w:color="auto"/>
      </w:divBdr>
    </w:div>
    <w:div w:id="1735153358">
      <w:bodyDiv w:val="1"/>
      <w:marLeft w:val="0"/>
      <w:marRight w:val="0"/>
      <w:marTop w:val="0"/>
      <w:marBottom w:val="0"/>
      <w:divBdr>
        <w:top w:val="none" w:sz="0" w:space="0" w:color="auto"/>
        <w:left w:val="none" w:sz="0" w:space="0" w:color="auto"/>
        <w:bottom w:val="none" w:sz="0" w:space="0" w:color="auto"/>
        <w:right w:val="none" w:sz="0" w:space="0" w:color="auto"/>
      </w:divBdr>
    </w:div>
    <w:div w:id="1776822447">
      <w:bodyDiv w:val="1"/>
      <w:marLeft w:val="0"/>
      <w:marRight w:val="0"/>
      <w:marTop w:val="0"/>
      <w:marBottom w:val="0"/>
      <w:divBdr>
        <w:top w:val="none" w:sz="0" w:space="0" w:color="auto"/>
        <w:left w:val="none" w:sz="0" w:space="0" w:color="auto"/>
        <w:bottom w:val="none" w:sz="0" w:space="0" w:color="auto"/>
        <w:right w:val="none" w:sz="0" w:space="0" w:color="auto"/>
      </w:divBdr>
    </w:div>
    <w:div w:id="1777629683">
      <w:bodyDiv w:val="1"/>
      <w:marLeft w:val="0"/>
      <w:marRight w:val="0"/>
      <w:marTop w:val="0"/>
      <w:marBottom w:val="0"/>
      <w:divBdr>
        <w:top w:val="none" w:sz="0" w:space="0" w:color="auto"/>
        <w:left w:val="none" w:sz="0" w:space="0" w:color="auto"/>
        <w:bottom w:val="none" w:sz="0" w:space="0" w:color="auto"/>
        <w:right w:val="none" w:sz="0" w:space="0" w:color="auto"/>
      </w:divBdr>
    </w:div>
    <w:div w:id="1836647653">
      <w:bodyDiv w:val="1"/>
      <w:marLeft w:val="0"/>
      <w:marRight w:val="0"/>
      <w:marTop w:val="0"/>
      <w:marBottom w:val="0"/>
      <w:divBdr>
        <w:top w:val="none" w:sz="0" w:space="0" w:color="auto"/>
        <w:left w:val="none" w:sz="0" w:space="0" w:color="auto"/>
        <w:bottom w:val="none" w:sz="0" w:space="0" w:color="auto"/>
        <w:right w:val="none" w:sz="0" w:space="0" w:color="auto"/>
      </w:divBdr>
    </w:div>
    <w:div w:id="1877425402">
      <w:bodyDiv w:val="1"/>
      <w:marLeft w:val="0"/>
      <w:marRight w:val="0"/>
      <w:marTop w:val="0"/>
      <w:marBottom w:val="0"/>
      <w:divBdr>
        <w:top w:val="none" w:sz="0" w:space="0" w:color="auto"/>
        <w:left w:val="none" w:sz="0" w:space="0" w:color="auto"/>
        <w:bottom w:val="none" w:sz="0" w:space="0" w:color="auto"/>
        <w:right w:val="none" w:sz="0" w:space="0" w:color="auto"/>
      </w:divBdr>
    </w:div>
    <w:div w:id="1889686694">
      <w:bodyDiv w:val="1"/>
      <w:marLeft w:val="0"/>
      <w:marRight w:val="0"/>
      <w:marTop w:val="0"/>
      <w:marBottom w:val="0"/>
      <w:divBdr>
        <w:top w:val="none" w:sz="0" w:space="0" w:color="auto"/>
        <w:left w:val="none" w:sz="0" w:space="0" w:color="auto"/>
        <w:bottom w:val="none" w:sz="0" w:space="0" w:color="auto"/>
        <w:right w:val="none" w:sz="0" w:space="0" w:color="auto"/>
      </w:divBdr>
    </w:div>
    <w:div w:id="1893612095">
      <w:bodyDiv w:val="1"/>
      <w:marLeft w:val="0"/>
      <w:marRight w:val="0"/>
      <w:marTop w:val="0"/>
      <w:marBottom w:val="0"/>
      <w:divBdr>
        <w:top w:val="none" w:sz="0" w:space="0" w:color="auto"/>
        <w:left w:val="none" w:sz="0" w:space="0" w:color="auto"/>
        <w:bottom w:val="none" w:sz="0" w:space="0" w:color="auto"/>
        <w:right w:val="none" w:sz="0" w:space="0" w:color="auto"/>
      </w:divBdr>
    </w:div>
    <w:div w:id="1919904548">
      <w:bodyDiv w:val="1"/>
      <w:marLeft w:val="0"/>
      <w:marRight w:val="0"/>
      <w:marTop w:val="0"/>
      <w:marBottom w:val="0"/>
      <w:divBdr>
        <w:top w:val="none" w:sz="0" w:space="0" w:color="auto"/>
        <w:left w:val="none" w:sz="0" w:space="0" w:color="auto"/>
        <w:bottom w:val="none" w:sz="0" w:space="0" w:color="auto"/>
        <w:right w:val="none" w:sz="0" w:space="0" w:color="auto"/>
      </w:divBdr>
    </w:div>
    <w:div w:id="1963262996">
      <w:bodyDiv w:val="1"/>
      <w:marLeft w:val="0"/>
      <w:marRight w:val="0"/>
      <w:marTop w:val="0"/>
      <w:marBottom w:val="0"/>
      <w:divBdr>
        <w:top w:val="none" w:sz="0" w:space="0" w:color="auto"/>
        <w:left w:val="none" w:sz="0" w:space="0" w:color="auto"/>
        <w:bottom w:val="none" w:sz="0" w:space="0" w:color="auto"/>
        <w:right w:val="none" w:sz="0" w:space="0" w:color="auto"/>
      </w:divBdr>
    </w:div>
    <w:div w:id="2040160056">
      <w:bodyDiv w:val="1"/>
      <w:marLeft w:val="0"/>
      <w:marRight w:val="0"/>
      <w:marTop w:val="0"/>
      <w:marBottom w:val="0"/>
      <w:divBdr>
        <w:top w:val="none" w:sz="0" w:space="0" w:color="auto"/>
        <w:left w:val="none" w:sz="0" w:space="0" w:color="auto"/>
        <w:bottom w:val="none" w:sz="0" w:space="0" w:color="auto"/>
        <w:right w:val="none" w:sz="0" w:space="0" w:color="auto"/>
      </w:divBdr>
    </w:div>
    <w:div w:id="2043826783">
      <w:bodyDiv w:val="1"/>
      <w:marLeft w:val="0"/>
      <w:marRight w:val="0"/>
      <w:marTop w:val="0"/>
      <w:marBottom w:val="0"/>
      <w:divBdr>
        <w:top w:val="none" w:sz="0" w:space="0" w:color="auto"/>
        <w:left w:val="none" w:sz="0" w:space="0" w:color="auto"/>
        <w:bottom w:val="none" w:sz="0" w:space="0" w:color="auto"/>
        <w:right w:val="none" w:sz="0" w:space="0" w:color="auto"/>
      </w:divBdr>
    </w:div>
    <w:div w:id="205711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 Type="http://schemas.microsoft.com/office/2007/relationships/stylesWithEffects" Target="stylesWithEffects.xml"/><Relationship Id="rId9" Type="http://schemas.openxmlformats.org/officeDocument/2006/relationships/hyperlink" Target="consultantplus://offline/ref=1EC3C55D73094BB37E80200EA13A80A94C6D6B64A92ADFBDD4B9559DA8h817H"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29520-CFB3-4FED-9BDA-94B6CA565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5580</Words>
  <Characters>40766</Characters>
  <Application>Microsoft Office Word</Application>
  <DocSecurity>0</DocSecurity>
  <Lines>339</Lines>
  <Paragraphs>92</Paragraphs>
  <ScaleCrop>false</ScaleCrop>
  <HeadingPairs>
    <vt:vector size="2" baseType="variant">
      <vt:variant>
        <vt:lpstr>Название</vt:lpstr>
      </vt:variant>
      <vt:variant>
        <vt:i4>1</vt:i4>
      </vt:variant>
    </vt:vector>
  </HeadingPairs>
  <TitlesOfParts>
    <vt:vector size="1" baseType="lpstr">
      <vt:lpstr>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vt:lpstr>
    </vt:vector>
  </TitlesOfParts>
  <Company>users</Company>
  <LinksUpToDate>false</LinksUpToDate>
  <CharactersWithSpaces>46254</CharactersWithSpaces>
  <SharedDoc>false</SharedDoc>
  <HLinks>
    <vt:vector size="12" baseType="variant">
      <vt:variant>
        <vt:i4>1703940</vt:i4>
      </vt:variant>
      <vt:variant>
        <vt:i4>39</vt:i4>
      </vt:variant>
      <vt:variant>
        <vt:i4>0</vt:i4>
      </vt:variant>
      <vt:variant>
        <vt:i4>5</vt:i4>
      </vt:variant>
      <vt:variant>
        <vt:lpwstr>consultantplus://offline/ref=1EC3C55D73094BB37E80200EA13A80A94C6D6B64A92ADFBDD4B9559DA8h817H</vt:lpwstr>
      </vt:variant>
      <vt:variant>
        <vt:lpwstr/>
      </vt:variant>
      <vt:variant>
        <vt:i4>1703940</vt:i4>
      </vt:variant>
      <vt:variant>
        <vt:i4>0</vt:i4>
      </vt:variant>
      <vt:variant>
        <vt:i4>0</vt:i4>
      </vt:variant>
      <vt:variant>
        <vt:i4>5</vt:i4>
      </vt:variant>
      <vt:variant>
        <vt:lpwstr>consultantplus://offline/ref=1EC3C55D73094BB37E80200EA13A80A94C6D6B64A92ADFBDD4B9559DA8h817H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dc:title>
  <dc:creator>Стригин</dc:creator>
  <cp:lastModifiedBy>Татьяна</cp:lastModifiedBy>
  <cp:revision>3</cp:revision>
  <cp:lastPrinted>2017-07-07T13:48:00Z</cp:lastPrinted>
  <dcterms:created xsi:type="dcterms:W3CDTF">2017-07-10T05:16:00Z</dcterms:created>
  <dcterms:modified xsi:type="dcterms:W3CDTF">2017-07-10T05:18:00Z</dcterms:modified>
</cp:coreProperties>
</file>